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3D9B6913" w:rsidR="00F110CD" w:rsidRPr="001B0BC0" w:rsidRDefault="00F110CD">
      <w:pPr>
        <w:pStyle w:val="Header"/>
        <w:tabs>
          <w:tab w:val="right" w:pos="9639"/>
        </w:tabs>
        <w:rPr>
          <w:noProof w:val="0"/>
          <w:color w:val="000000" w:themeColor="text1"/>
          <w:sz w:val="24"/>
          <w:szCs w:val="24"/>
          <w:lang w:val="de-DE"/>
        </w:rPr>
      </w:pPr>
      <w:r w:rsidRPr="001B0BC0">
        <w:rPr>
          <w:noProof w:val="0"/>
          <w:color w:val="000000" w:themeColor="text1"/>
          <w:sz w:val="24"/>
          <w:szCs w:val="24"/>
          <w:lang w:val="de-DE"/>
        </w:rPr>
        <w:t>3GPP TSG RA</w:t>
      </w:r>
      <w:r w:rsidR="00BA1872" w:rsidRPr="001B0BC0">
        <w:rPr>
          <w:noProof w:val="0"/>
          <w:color w:val="000000" w:themeColor="text1"/>
          <w:sz w:val="24"/>
          <w:szCs w:val="24"/>
          <w:lang w:val="de-DE"/>
        </w:rPr>
        <w:t xml:space="preserve">N WG1 </w:t>
      </w:r>
      <w:r w:rsidR="00B65452" w:rsidRPr="001B0BC0">
        <w:rPr>
          <w:noProof w:val="0"/>
          <w:color w:val="000000" w:themeColor="text1"/>
          <w:sz w:val="24"/>
          <w:szCs w:val="24"/>
          <w:lang w:val="de-DE"/>
        </w:rPr>
        <w:t>#</w:t>
      </w:r>
      <w:r w:rsidR="00E2789D" w:rsidRPr="001B0BC0">
        <w:rPr>
          <w:noProof w:val="0"/>
          <w:color w:val="000000" w:themeColor="text1"/>
          <w:sz w:val="24"/>
          <w:szCs w:val="24"/>
          <w:lang w:val="de-DE"/>
        </w:rPr>
        <w:t>10</w:t>
      </w:r>
      <w:r w:rsidR="00904887">
        <w:rPr>
          <w:noProof w:val="0"/>
          <w:color w:val="000000" w:themeColor="text1"/>
          <w:sz w:val="24"/>
          <w:szCs w:val="24"/>
          <w:lang w:val="de-DE"/>
        </w:rPr>
        <w:t>6</w:t>
      </w:r>
      <w:r w:rsidR="00E87777">
        <w:rPr>
          <w:noProof w:val="0"/>
          <w:color w:val="000000" w:themeColor="text1"/>
          <w:sz w:val="24"/>
          <w:szCs w:val="24"/>
          <w:lang w:val="de-DE"/>
        </w:rPr>
        <w:t>-bis</w:t>
      </w:r>
      <w:r w:rsidR="0061370C" w:rsidRPr="001B0BC0">
        <w:rPr>
          <w:noProof w:val="0"/>
          <w:color w:val="000000" w:themeColor="text1"/>
          <w:sz w:val="24"/>
          <w:szCs w:val="24"/>
          <w:lang w:val="de-DE"/>
        </w:rPr>
        <w:t>-e</w:t>
      </w:r>
      <w:r w:rsidR="001348FE" w:rsidRPr="001B0BC0">
        <w:rPr>
          <w:bCs/>
          <w:noProof w:val="0"/>
          <w:color w:val="000000" w:themeColor="text1"/>
          <w:sz w:val="24"/>
          <w:szCs w:val="24"/>
          <w:lang w:val="de-DE"/>
        </w:rPr>
        <w:tab/>
      </w:r>
      <w:r w:rsidR="00BA1872" w:rsidRPr="001B0BC0">
        <w:rPr>
          <w:noProof w:val="0"/>
          <w:color w:val="000000" w:themeColor="text1"/>
          <w:sz w:val="24"/>
          <w:szCs w:val="24"/>
          <w:lang w:val="de-DE"/>
        </w:rPr>
        <w:t>R1-</w:t>
      </w:r>
      <w:r w:rsidR="00461EB5" w:rsidRPr="001B0BC0">
        <w:rPr>
          <w:color w:val="000000" w:themeColor="text1"/>
          <w:lang w:val="de-DE"/>
        </w:rPr>
        <w:t xml:space="preserve"> </w:t>
      </w:r>
      <w:r w:rsidR="00602B67" w:rsidRPr="001B0BC0">
        <w:rPr>
          <w:noProof w:val="0"/>
          <w:color w:val="000000" w:themeColor="text1"/>
          <w:sz w:val="24"/>
          <w:szCs w:val="24"/>
          <w:lang w:val="de-DE"/>
        </w:rPr>
        <w:t>2</w:t>
      </w:r>
      <w:r w:rsidR="00602B67">
        <w:rPr>
          <w:noProof w:val="0"/>
          <w:color w:val="000000" w:themeColor="text1"/>
          <w:sz w:val="24"/>
          <w:szCs w:val="24"/>
          <w:lang w:val="de-DE"/>
        </w:rPr>
        <w:t>1</w:t>
      </w:r>
      <w:r w:rsidR="00C4167A">
        <w:rPr>
          <w:noProof w:val="0"/>
          <w:color w:val="000000" w:themeColor="text1"/>
          <w:sz w:val="24"/>
          <w:szCs w:val="24"/>
          <w:lang w:val="de-DE"/>
        </w:rPr>
        <w:t>1</w:t>
      </w:r>
      <w:r w:rsidR="00001B50" w:rsidRPr="009424A0">
        <w:rPr>
          <w:noProof w:val="0"/>
          <w:color w:val="000000" w:themeColor="text1"/>
          <w:sz w:val="24"/>
          <w:szCs w:val="24"/>
          <w:lang w:val="de-DE"/>
        </w:rPr>
        <w:t>1368</w:t>
      </w:r>
      <w:r w:rsidR="00602B67" w:rsidRPr="001B0BC0" w:rsidDel="0038333B">
        <w:rPr>
          <w:noProof w:val="0"/>
          <w:color w:val="000000" w:themeColor="text1"/>
          <w:sz w:val="24"/>
          <w:szCs w:val="24"/>
          <w:lang w:val="de-DE"/>
        </w:rPr>
        <w:t xml:space="preserve"> </w:t>
      </w:r>
    </w:p>
    <w:p w14:paraId="30E02940" w14:textId="20994917" w:rsidR="00CA26CE" w:rsidRPr="006C0BD1" w:rsidRDefault="006C0BD1" w:rsidP="00CA26CE">
      <w:pPr>
        <w:pStyle w:val="Header"/>
        <w:rPr>
          <w:noProof w:val="0"/>
          <w:color w:val="000000" w:themeColor="text1"/>
          <w:sz w:val="24"/>
          <w:szCs w:val="24"/>
          <w:lang w:val="de-DE"/>
        </w:rPr>
      </w:pPr>
      <w:r w:rsidRPr="00C36A04">
        <w:rPr>
          <w:noProof w:val="0"/>
          <w:color w:val="000000" w:themeColor="text1"/>
          <w:sz w:val="24"/>
          <w:szCs w:val="24"/>
          <w:lang w:val="de-DE"/>
        </w:rPr>
        <w:t xml:space="preserve">e-Meeting, </w:t>
      </w:r>
      <w:r w:rsidR="00C4167A">
        <w:rPr>
          <w:noProof w:val="0"/>
          <w:color w:val="000000" w:themeColor="text1"/>
          <w:sz w:val="24"/>
          <w:szCs w:val="24"/>
          <w:lang w:val="de-DE"/>
        </w:rPr>
        <w:t>November</w:t>
      </w:r>
      <w:r w:rsidRPr="00C36A04">
        <w:rPr>
          <w:noProof w:val="0"/>
          <w:color w:val="000000" w:themeColor="text1"/>
          <w:sz w:val="24"/>
          <w:szCs w:val="24"/>
          <w:lang w:val="de-DE"/>
        </w:rPr>
        <w:t xml:space="preserve"> 1</w:t>
      </w:r>
      <w:r w:rsidR="00E87777">
        <w:rPr>
          <w:noProof w:val="0"/>
          <w:color w:val="000000" w:themeColor="text1"/>
          <w:sz w:val="24"/>
          <w:szCs w:val="24"/>
          <w:lang w:val="de-DE"/>
        </w:rPr>
        <w:t>1</w:t>
      </w:r>
      <w:r w:rsidRPr="00C36A04">
        <w:rPr>
          <w:noProof w:val="0"/>
          <w:color w:val="000000" w:themeColor="text1"/>
          <w:sz w:val="24"/>
          <w:szCs w:val="24"/>
          <w:lang w:val="de-DE"/>
        </w:rPr>
        <w:t xml:space="preserve">th – </w:t>
      </w:r>
      <w:r w:rsidR="00E87777">
        <w:rPr>
          <w:noProof w:val="0"/>
          <w:color w:val="000000" w:themeColor="text1"/>
          <w:sz w:val="24"/>
          <w:szCs w:val="24"/>
          <w:lang w:val="de-DE"/>
        </w:rPr>
        <w:t>19</w:t>
      </w:r>
      <w:r w:rsidRPr="00C36A04">
        <w:rPr>
          <w:noProof w:val="0"/>
          <w:color w:val="000000" w:themeColor="text1"/>
          <w:sz w:val="24"/>
          <w:szCs w:val="24"/>
          <w:lang w:val="de-DE"/>
        </w:rPr>
        <w:t>th, 2021</w:t>
      </w:r>
    </w:p>
    <w:p w14:paraId="2CFE1919" w14:textId="77777777" w:rsidR="00850D96" w:rsidRPr="001B0BC0" w:rsidRDefault="00850D96" w:rsidP="00CA26CE">
      <w:pPr>
        <w:pStyle w:val="Header"/>
        <w:rPr>
          <w:bCs/>
          <w:noProof w:val="0"/>
          <w:color w:val="000000" w:themeColor="text1"/>
          <w:sz w:val="24"/>
          <w:lang w:val="de-DE" w:eastAsia="ja-JP"/>
        </w:rPr>
      </w:pPr>
    </w:p>
    <w:p w14:paraId="30E02941" w14:textId="5563095E" w:rsidR="0034111C" w:rsidRPr="00B238E0" w:rsidRDefault="0034111C" w:rsidP="16512788">
      <w:pPr>
        <w:pStyle w:val="CRCoverPage"/>
        <w:rPr>
          <w:rFonts w:cs="Arial"/>
          <w:b/>
          <w:bCs/>
          <w:color w:val="000000" w:themeColor="text1"/>
          <w:sz w:val="24"/>
          <w:szCs w:val="24"/>
          <w:lang w:val="en-US" w:eastAsia="ja-JP"/>
        </w:rPr>
      </w:pPr>
      <w:r w:rsidRPr="003D3F36">
        <w:rPr>
          <w:rFonts w:cs="Arial"/>
          <w:b/>
          <w:bCs/>
          <w:color w:val="000000" w:themeColor="text1"/>
          <w:sz w:val="24"/>
          <w:szCs w:val="24"/>
          <w:lang w:val="en-US"/>
        </w:rPr>
        <w:t>Agenda item:</w:t>
      </w:r>
      <w:r w:rsidRPr="003D3F36">
        <w:rPr>
          <w:rFonts w:cs="Arial"/>
          <w:b/>
          <w:bCs/>
          <w:color w:val="000000" w:themeColor="text1"/>
          <w:sz w:val="24"/>
          <w:lang w:val="en-US"/>
        </w:rPr>
        <w:tab/>
      </w:r>
      <w:r w:rsidRPr="003D3F36">
        <w:rPr>
          <w:rFonts w:cs="Arial"/>
          <w:b/>
          <w:bCs/>
          <w:color w:val="000000" w:themeColor="text1"/>
          <w:sz w:val="24"/>
          <w:lang w:val="en-US"/>
        </w:rPr>
        <w:tab/>
      </w:r>
      <w:r w:rsidR="003273C5" w:rsidRPr="00534273">
        <w:rPr>
          <w:rFonts w:cs="Arial"/>
          <w:b/>
          <w:bCs/>
          <w:color w:val="000000" w:themeColor="text1"/>
          <w:sz w:val="24"/>
          <w:szCs w:val="24"/>
          <w:lang w:val="en-US"/>
        </w:rPr>
        <w:t>8</w:t>
      </w:r>
      <w:r w:rsidR="00FD0F68" w:rsidRPr="00534273">
        <w:rPr>
          <w:rFonts w:cs="Arial"/>
          <w:b/>
          <w:bCs/>
          <w:color w:val="000000" w:themeColor="text1"/>
          <w:sz w:val="24"/>
          <w:szCs w:val="24"/>
          <w:lang w:val="en-US"/>
        </w:rPr>
        <w:t>.</w:t>
      </w:r>
      <w:r w:rsidR="00723A62" w:rsidRPr="00534273">
        <w:rPr>
          <w:rFonts w:cs="Arial"/>
          <w:b/>
          <w:bCs/>
          <w:color w:val="000000" w:themeColor="text1"/>
          <w:sz w:val="24"/>
          <w:szCs w:val="24"/>
          <w:lang w:val="en-US"/>
        </w:rPr>
        <w:t>5</w:t>
      </w:r>
      <w:r w:rsidR="00FD0F68" w:rsidRPr="00534273">
        <w:rPr>
          <w:rFonts w:cs="Arial"/>
          <w:b/>
          <w:bCs/>
          <w:color w:val="000000" w:themeColor="text1"/>
          <w:sz w:val="24"/>
          <w:szCs w:val="24"/>
          <w:lang w:val="en-US"/>
        </w:rPr>
        <w:t>.</w:t>
      </w:r>
      <w:r w:rsidR="003302D4">
        <w:rPr>
          <w:rFonts w:cs="Arial"/>
          <w:b/>
          <w:bCs/>
          <w:color w:val="000000" w:themeColor="text1"/>
          <w:sz w:val="24"/>
          <w:szCs w:val="24"/>
          <w:lang w:val="en-US"/>
        </w:rPr>
        <w:t>5</w:t>
      </w:r>
    </w:p>
    <w:p w14:paraId="30E02942" w14:textId="106AC9F2" w:rsidR="00E128F2" w:rsidRPr="00B238E0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Source:</w:t>
      </w:r>
      <w:r w:rsidR="65FA20B1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D3F36">
        <w:rPr>
          <w:rFonts w:ascii="Arial" w:hAnsi="Arial" w:cs="Arial"/>
          <w:b/>
          <w:bCs/>
          <w:color w:val="000000" w:themeColor="text1"/>
          <w:sz w:val="24"/>
          <w:lang w:val="en-US"/>
        </w:rPr>
        <w:tab/>
      </w:r>
      <w:r w:rsidR="00013455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Nokia, </w:t>
      </w:r>
      <w:r w:rsidR="00E67802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Nokia</w:t>
      </w:r>
      <w:r w:rsidR="00013455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Shanghai Bell</w:t>
      </w:r>
    </w:p>
    <w:p w14:paraId="30E02943" w14:textId="15EE3FAD" w:rsidR="0034111C" w:rsidRPr="003D3F36" w:rsidRDefault="0034111C" w:rsidP="16512788">
      <w:pPr>
        <w:ind w:left="1985" w:hanging="1985"/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Title:</w:t>
      </w:r>
      <w:r w:rsidR="65FA20B1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D3F36">
        <w:rPr>
          <w:rFonts w:ascii="Arial" w:hAnsi="Arial" w:cs="Arial"/>
          <w:b/>
          <w:bCs/>
          <w:color w:val="000000" w:themeColor="text1"/>
          <w:sz w:val="24"/>
          <w:lang w:val="en-US"/>
        </w:rPr>
        <w:tab/>
      </w:r>
      <w:r w:rsidR="00B54662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ab/>
      </w:r>
      <w:r w:rsidR="00C27EFE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V</w:t>
      </w:r>
      <w:r w:rsidR="00B54662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iews on</w:t>
      </w:r>
      <w:r w:rsidR="00787536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="004817DB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LoS</w:t>
      </w:r>
      <w:proofErr w:type="spellEnd"/>
      <w:r w:rsidR="004817DB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/</w:t>
      </w:r>
      <w:proofErr w:type="spellStart"/>
      <w:r w:rsidR="004817DB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NLoS</w:t>
      </w:r>
      <w:proofErr w:type="spellEnd"/>
      <w:r w:rsidR="004817DB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Identification and Mitigation</w:t>
      </w:r>
      <w:r w:rsidR="002B010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</w:p>
    <w:p w14:paraId="30E02944" w14:textId="5DECF18B" w:rsidR="0034111C" w:rsidRPr="003D3F36" w:rsidRDefault="0034111C" w:rsidP="16512788">
      <w:pPr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</w:pP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Document </w:t>
      </w:r>
      <w:r w:rsidR="3E61DC49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for:</w:t>
      </w:r>
      <w:r w:rsidR="65FA20B1"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 xml:space="preserve"> </w:t>
      </w:r>
      <w:r w:rsidRPr="003D3F36">
        <w:rPr>
          <w:rFonts w:ascii="Arial" w:hAnsi="Arial" w:cs="Arial"/>
          <w:b/>
          <w:bCs/>
          <w:color w:val="000000" w:themeColor="text1"/>
          <w:sz w:val="24"/>
          <w:lang w:val="en-US"/>
        </w:rPr>
        <w:tab/>
      </w:r>
      <w:r w:rsidRPr="003D3F36">
        <w:rPr>
          <w:rFonts w:ascii="Arial" w:hAnsi="Arial" w:cs="Arial"/>
          <w:b/>
          <w:bCs/>
          <w:color w:val="000000" w:themeColor="text1"/>
          <w:sz w:val="24"/>
          <w:szCs w:val="24"/>
          <w:lang w:val="en-US"/>
        </w:rPr>
        <w:t>Discussion and Decision</w:t>
      </w:r>
    </w:p>
    <w:p w14:paraId="7CF7938E" w14:textId="7E19F756" w:rsidR="00ED1327" w:rsidRPr="003D3F36" w:rsidRDefault="52562533" w:rsidP="00ED1327">
      <w:pPr>
        <w:pStyle w:val="Heading1"/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Introduction</w:t>
      </w:r>
    </w:p>
    <w:p w14:paraId="207508E3" w14:textId="4A56E559" w:rsidR="00D62D9D" w:rsidRDefault="004812B9" w:rsidP="00D62D9D">
      <w:pPr>
        <w:rPr>
          <w:color w:val="000000" w:themeColor="text1"/>
          <w:lang w:val="en-US"/>
        </w:rPr>
      </w:pPr>
      <w:bookmarkStart w:id="0" w:name="_Hlk510705081"/>
      <w:r w:rsidRPr="003D3F36">
        <w:rPr>
          <w:color w:val="000000" w:themeColor="text1"/>
          <w:lang w:val="en-US"/>
        </w:rPr>
        <w:t>In Rel-16 native NR positioning support was standardized. At RAN#</w:t>
      </w:r>
      <w:r w:rsidR="007A071E">
        <w:rPr>
          <w:color w:val="000000" w:themeColor="text1"/>
          <w:lang w:val="en-US"/>
        </w:rPr>
        <w:t>90</w:t>
      </w:r>
      <w:r w:rsidRPr="003D3F36">
        <w:rPr>
          <w:color w:val="000000" w:themeColor="text1"/>
          <w:lang w:val="en-US"/>
        </w:rPr>
        <w:t xml:space="preserve"> a new </w:t>
      </w:r>
      <w:r w:rsidR="007A071E">
        <w:rPr>
          <w:color w:val="000000" w:themeColor="text1"/>
          <w:lang w:val="en-US"/>
        </w:rPr>
        <w:t>W</w:t>
      </w:r>
      <w:r w:rsidRPr="003D3F36">
        <w:rPr>
          <w:color w:val="000000" w:themeColor="text1"/>
          <w:lang w:val="en-US"/>
        </w:rPr>
        <w:t xml:space="preserve">I was approved on enhancements in Rel-17 to positioning [1]. This contribution discusses our views on the </w:t>
      </w:r>
      <w:r w:rsidR="007A071E">
        <w:rPr>
          <w:color w:val="000000" w:themeColor="text1"/>
          <w:lang w:val="en-US"/>
        </w:rPr>
        <w:t xml:space="preserve">enhancements related </w:t>
      </w:r>
      <w:r w:rsidR="00332F43">
        <w:rPr>
          <w:color w:val="000000" w:themeColor="text1"/>
          <w:lang w:val="en-US"/>
        </w:rPr>
        <w:t xml:space="preserve">to </w:t>
      </w:r>
      <w:r w:rsidR="009A6734">
        <w:rPr>
          <w:color w:val="000000" w:themeColor="text1"/>
          <w:lang w:val="en-US"/>
        </w:rPr>
        <w:t xml:space="preserve">NLOS/multipath </w:t>
      </w:r>
      <w:proofErr w:type="spellStart"/>
      <w:r w:rsidR="009A6734">
        <w:rPr>
          <w:color w:val="000000" w:themeColor="text1"/>
          <w:lang w:val="en-US"/>
        </w:rPr>
        <w:t>migitation</w:t>
      </w:r>
      <w:proofErr w:type="spellEnd"/>
      <w:r w:rsidRPr="003D3F36">
        <w:rPr>
          <w:color w:val="000000" w:themeColor="text1"/>
          <w:lang w:val="en-US"/>
        </w:rPr>
        <w:t xml:space="preserve">. Our companion </w:t>
      </w:r>
      <w:r w:rsidR="236AC034" w:rsidRPr="003D3F36">
        <w:rPr>
          <w:color w:val="000000" w:themeColor="text1"/>
          <w:lang w:val="en-US"/>
        </w:rPr>
        <w:t>contrib</w:t>
      </w:r>
      <w:r w:rsidR="002C448F">
        <w:rPr>
          <w:color w:val="000000" w:themeColor="text1"/>
          <w:lang w:val="en-US"/>
        </w:rPr>
        <w:t>u</w:t>
      </w:r>
      <w:r w:rsidR="0E8A53A6" w:rsidRPr="003D3F36">
        <w:rPr>
          <w:color w:val="000000" w:themeColor="text1"/>
          <w:lang w:val="en-US"/>
        </w:rPr>
        <w:t>t</w:t>
      </w:r>
      <w:r w:rsidR="236AC034" w:rsidRPr="003D3F36">
        <w:rPr>
          <w:color w:val="000000" w:themeColor="text1"/>
          <w:lang w:val="en-US"/>
        </w:rPr>
        <w:t>ions</w:t>
      </w:r>
      <w:r w:rsidRPr="003D3F36">
        <w:rPr>
          <w:color w:val="000000" w:themeColor="text1"/>
          <w:lang w:val="en-US"/>
        </w:rPr>
        <w:t xml:space="preserve"> discuss our </w:t>
      </w:r>
      <w:proofErr w:type="gramStart"/>
      <w:r w:rsidR="007A071E">
        <w:rPr>
          <w:color w:val="000000" w:themeColor="text1"/>
          <w:lang w:val="en-US"/>
        </w:rPr>
        <w:t>others</w:t>
      </w:r>
      <w:proofErr w:type="gramEnd"/>
      <w:r w:rsidR="007A071E">
        <w:rPr>
          <w:color w:val="000000" w:themeColor="text1"/>
          <w:lang w:val="en-US"/>
        </w:rPr>
        <w:t xml:space="preserve"> </w:t>
      </w:r>
      <w:r w:rsidRPr="003D3F36">
        <w:rPr>
          <w:color w:val="000000" w:themeColor="text1"/>
          <w:lang w:val="en-US"/>
        </w:rPr>
        <w:t>views [2</w:t>
      </w:r>
      <w:r w:rsidR="003302D4">
        <w:rPr>
          <w:color w:val="000000" w:themeColor="text1"/>
          <w:lang w:val="en-US"/>
        </w:rPr>
        <w:t>-6</w:t>
      </w:r>
      <w:r w:rsidRPr="003D3F36">
        <w:rPr>
          <w:color w:val="000000" w:themeColor="text1"/>
          <w:lang w:val="en-US"/>
        </w:rPr>
        <w:t>].</w:t>
      </w:r>
      <w:r w:rsidR="009B0B40">
        <w:rPr>
          <w:color w:val="000000" w:themeColor="text1"/>
          <w:lang w:val="en-US"/>
        </w:rPr>
        <w:t xml:space="preserve"> The objective from the WID is to</w:t>
      </w:r>
      <w:r w:rsidRPr="003D3F36">
        <w:rPr>
          <w:color w:val="000000" w:themeColor="text1"/>
          <w:lang w:val="en-US"/>
        </w:rPr>
        <w:t xml:space="preserve">   </w:t>
      </w:r>
      <w:r w:rsidR="00D62D9D" w:rsidRPr="003D3F36">
        <w:rPr>
          <w:color w:val="000000" w:themeColor="text1"/>
          <w:lang w:val="en-US"/>
        </w:rPr>
        <w:t xml:space="preserve"> </w:t>
      </w:r>
    </w:p>
    <w:p w14:paraId="141FC3C8" w14:textId="77777777" w:rsidR="00D33427" w:rsidRDefault="00D33427" w:rsidP="00110076">
      <w:pPr>
        <w:numPr>
          <w:ilvl w:val="0"/>
          <w:numId w:val="6"/>
        </w:numPr>
        <w:rPr>
          <w:rFonts w:eastAsia="MS Mincho"/>
        </w:rPr>
      </w:pPr>
      <w:r>
        <w:rPr>
          <w:rFonts w:eastAsia="MS Mincho"/>
        </w:rPr>
        <w:t>Study and s</w:t>
      </w:r>
      <w:r w:rsidRPr="00CC0639">
        <w:rPr>
          <w:rFonts w:eastAsia="MS Mincho"/>
        </w:rPr>
        <w:t>pecify</w:t>
      </w:r>
      <w:r>
        <w:rPr>
          <w:rFonts w:eastAsia="MS Mincho"/>
        </w:rPr>
        <w:t>, if agreed,</w:t>
      </w:r>
      <w:r w:rsidRPr="00CC0639">
        <w:rPr>
          <w:rFonts w:eastAsia="MS Mincho"/>
        </w:rPr>
        <w:t xml:space="preserve"> </w:t>
      </w:r>
      <w:r>
        <w:rPr>
          <w:rFonts w:eastAsia="MS Mincho"/>
        </w:rPr>
        <w:t>the e</w:t>
      </w:r>
      <w:r w:rsidRPr="009821A5">
        <w:rPr>
          <w:rFonts w:eastAsia="MS Mincho"/>
        </w:rPr>
        <w:t>nhancements of information reporting from UE and gNB for multipath/NLOS mitigation</w:t>
      </w:r>
      <w:r>
        <w:rPr>
          <w:rFonts w:eastAsia="MS Mincho"/>
        </w:rPr>
        <w:t xml:space="preserve"> [</w:t>
      </w:r>
      <w:r w:rsidRPr="00F448EE">
        <w:rPr>
          <w:rFonts w:eastAsia="MS Mincho"/>
        </w:rPr>
        <w:t>RAN1</w:t>
      </w:r>
      <w:r>
        <w:rPr>
          <w:rFonts w:eastAsia="MS Mincho"/>
        </w:rPr>
        <w:t>, RAN2, RAN3]</w:t>
      </w:r>
    </w:p>
    <w:p w14:paraId="189C5816" w14:textId="68A97549" w:rsidR="00110076" w:rsidRPr="00E54FB7" w:rsidRDefault="52562533" w:rsidP="004817DB">
      <w:pPr>
        <w:pStyle w:val="Heading1"/>
        <w:rPr>
          <w:lang w:val="en-US" w:eastAsia="ja-JP"/>
        </w:rPr>
      </w:pPr>
      <w:r w:rsidRPr="003D3F36">
        <w:rPr>
          <w:color w:val="000000" w:themeColor="text1"/>
          <w:lang w:val="en-US"/>
        </w:rPr>
        <w:t>Discussion</w:t>
      </w:r>
      <w:bookmarkEnd w:id="0"/>
      <w:r w:rsidR="00BC6519" w:rsidRPr="00C935CF">
        <w:rPr>
          <w:lang w:val="en-US" w:eastAsia="ja-JP"/>
        </w:rPr>
        <w:t xml:space="preserve"> </w:t>
      </w:r>
      <w:r w:rsidR="00D25058">
        <w:rPr>
          <w:lang w:val="en-US" w:eastAsia="ja-JP"/>
        </w:rPr>
        <w:t xml:space="preserve"> </w:t>
      </w:r>
    </w:p>
    <w:p w14:paraId="36C9908B" w14:textId="404DD5E9" w:rsidR="00110076" w:rsidRPr="000D20CA" w:rsidRDefault="00110076" w:rsidP="004817DB">
      <w:pPr>
        <w:pStyle w:val="Heading2"/>
        <w:rPr>
          <w:lang w:val="en-US" w:eastAsia="ja-JP"/>
        </w:rPr>
      </w:pPr>
      <w:proofErr w:type="spellStart"/>
      <w:r w:rsidRPr="000D20CA">
        <w:rPr>
          <w:lang w:val="en-US" w:eastAsia="ja-JP"/>
        </w:rPr>
        <w:t>LoS</w:t>
      </w:r>
      <w:proofErr w:type="spellEnd"/>
      <w:r w:rsidRPr="000D20CA">
        <w:rPr>
          <w:lang w:val="en-US" w:eastAsia="ja-JP"/>
        </w:rPr>
        <w:t>/</w:t>
      </w:r>
      <w:proofErr w:type="spellStart"/>
      <w:r w:rsidRPr="000D20CA">
        <w:rPr>
          <w:lang w:val="en-US" w:eastAsia="ja-JP"/>
        </w:rPr>
        <w:t>NLoS</w:t>
      </w:r>
      <w:proofErr w:type="spellEnd"/>
      <w:r w:rsidRPr="000D20CA">
        <w:rPr>
          <w:lang w:val="en-US" w:eastAsia="ja-JP"/>
        </w:rPr>
        <w:t xml:space="preserve"> </w:t>
      </w:r>
      <w:r w:rsidR="000D20CA" w:rsidRPr="000D20CA">
        <w:rPr>
          <w:lang w:val="en-US" w:eastAsia="ja-JP"/>
        </w:rPr>
        <w:t>indicators</w:t>
      </w:r>
    </w:p>
    <w:p w14:paraId="097C866F" w14:textId="3C5444E8" w:rsidR="004C1DB9" w:rsidRPr="000D20CA" w:rsidRDefault="004C1DB9" w:rsidP="000D20CA">
      <w:r>
        <w:t>At RAN1#10</w:t>
      </w:r>
      <w:r w:rsidR="000D20CA">
        <w:t>6</w:t>
      </w:r>
      <w:r>
        <w:t xml:space="preserve"> the following agreement w</w:t>
      </w:r>
      <w:r w:rsidR="00791215">
        <w:t>as</w:t>
      </w:r>
      <w:r>
        <w:t xml:space="preserve"> reach on </w:t>
      </w:r>
      <w:proofErr w:type="spellStart"/>
      <w:r>
        <w:t>LoS</w:t>
      </w:r>
      <w:proofErr w:type="spellEnd"/>
      <w:r>
        <w:t>/</w:t>
      </w:r>
      <w:proofErr w:type="spellStart"/>
      <w:r>
        <w:t>NLoS</w:t>
      </w:r>
      <w:proofErr w:type="spellEnd"/>
      <w:r>
        <w:t xml:space="preserve"> </w:t>
      </w:r>
      <w:r w:rsidR="000D20CA">
        <w:t>indicators</w:t>
      </w:r>
      <w:r w:rsidR="00791215">
        <w:t xml:space="preserve"> and the FFS point was discussed extensively at the last RAN1 meeting</w:t>
      </w:r>
      <w:r>
        <w:t xml:space="preserve">. </w:t>
      </w:r>
    </w:p>
    <w:p w14:paraId="44778F56" w14:textId="77777777" w:rsidR="000D20CA" w:rsidRPr="000D20CA" w:rsidRDefault="000D20CA" w:rsidP="000D20CA">
      <w:pPr>
        <w:rPr>
          <w:lang w:val="en-US" w:eastAsia="ja-JP"/>
        </w:rPr>
      </w:pPr>
      <w:r w:rsidRPr="000D20CA">
        <w:rPr>
          <w:highlight w:val="green"/>
          <w:lang w:val="en-US" w:eastAsia="ja-JP"/>
        </w:rPr>
        <w:t>Agreement:</w:t>
      </w:r>
    </w:p>
    <w:p w14:paraId="39C2A6DE" w14:textId="77777777" w:rsidR="000D20CA" w:rsidRPr="000D20CA" w:rsidRDefault="000D20CA" w:rsidP="000D20CA">
      <w:pPr>
        <w:rPr>
          <w:lang w:val="en-US" w:eastAsia="ja-JP"/>
        </w:rPr>
      </w:pPr>
      <w:r w:rsidRPr="000D20CA">
        <w:rPr>
          <w:lang w:val="en-US" w:eastAsia="ja-JP"/>
        </w:rPr>
        <w:t xml:space="preserve">For </w:t>
      </w:r>
      <w:proofErr w:type="spellStart"/>
      <w:r w:rsidRPr="000D20CA">
        <w:rPr>
          <w:lang w:val="en-US" w:eastAsia="ja-JP"/>
        </w:rPr>
        <w:t>LoS</w:t>
      </w:r>
      <w:proofErr w:type="spellEnd"/>
      <w:r w:rsidRPr="000D20CA">
        <w:rPr>
          <w:lang w:val="en-US" w:eastAsia="ja-JP"/>
        </w:rPr>
        <w:t>/</w:t>
      </w:r>
      <w:proofErr w:type="spellStart"/>
      <w:r w:rsidRPr="000D20CA">
        <w:rPr>
          <w:lang w:val="en-US" w:eastAsia="ja-JP"/>
        </w:rPr>
        <w:t>NLoS</w:t>
      </w:r>
      <w:proofErr w:type="spellEnd"/>
      <w:r w:rsidRPr="000D20CA">
        <w:rPr>
          <w:lang w:val="en-US" w:eastAsia="ja-JP"/>
        </w:rPr>
        <w:t xml:space="preserve"> indicators, a </w:t>
      </w:r>
      <w:proofErr w:type="gramStart"/>
      <w:r w:rsidRPr="000D20CA">
        <w:rPr>
          <w:lang w:val="en-US" w:eastAsia="ja-JP"/>
        </w:rPr>
        <w:t>single-indicator</w:t>
      </w:r>
      <w:proofErr w:type="gramEnd"/>
      <w:r w:rsidRPr="000D20CA">
        <w:rPr>
          <w:lang w:val="en-US" w:eastAsia="ja-JP"/>
        </w:rPr>
        <w:t xml:space="preserve"> can be reported and the supported values are a discrete set in the interval [0, 1]. </w:t>
      </w:r>
    </w:p>
    <w:p w14:paraId="7B885734" w14:textId="77777777" w:rsidR="000D20CA" w:rsidRPr="000D20CA" w:rsidRDefault="000D20CA" w:rsidP="000D20CA">
      <w:pPr>
        <w:numPr>
          <w:ilvl w:val="0"/>
          <w:numId w:val="22"/>
        </w:numPr>
        <w:rPr>
          <w:lang w:val="en-US" w:eastAsia="ja-JP"/>
        </w:rPr>
      </w:pPr>
      <w:r w:rsidRPr="000D20CA">
        <w:rPr>
          <w:lang w:val="en-US" w:eastAsia="ja-JP"/>
        </w:rPr>
        <w:t>FFS: the number of discrete values to be supported</w:t>
      </w:r>
    </w:p>
    <w:p w14:paraId="38866DD0" w14:textId="77777777" w:rsidR="000D20CA" w:rsidRPr="000D20CA" w:rsidRDefault="000D20CA" w:rsidP="000D20CA">
      <w:pPr>
        <w:numPr>
          <w:ilvl w:val="0"/>
          <w:numId w:val="22"/>
        </w:numPr>
        <w:rPr>
          <w:lang w:val="en-US" w:eastAsia="ja-JP"/>
        </w:rPr>
      </w:pPr>
      <w:r w:rsidRPr="000D20CA">
        <w:rPr>
          <w:lang w:val="en-US" w:eastAsia="ja-JP"/>
        </w:rPr>
        <w:t>Note: This does not preclude using binary values only which is up to UE/TRP implementation</w:t>
      </w:r>
    </w:p>
    <w:p w14:paraId="182F8B39" w14:textId="77777777" w:rsidR="000D20CA" w:rsidRPr="000D20CA" w:rsidRDefault="000D20CA" w:rsidP="000D20CA">
      <w:pPr>
        <w:numPr>
          <w:ilvl w:val="0"/>
          <w:numId w:val="22"/>
        </w:numPr>
        <w:rPr>
          <w:lang w:val="en-US" w:eastAsia="ja-JP"/>
        </w:rPr>
      </w:pPr>
      <w:r w:rsidRPr="000D20CA">
        <w:rPr>
          <w:lang w:val="en-US" w:eastAsia="ja-JP"/>
        </w:rPr>
        <w:t xml:space="preserve">Note: </w:t>
      </w:r>
      <w:proofErr w:type="gramStart"/>
      <w:r w:rsidRPr="000D20CA">
        <w:rPr>
          <w:lang w:val="en-US" w:eastAsia="ja-JP"/>
        </w:rPr>
        <w:t>Single-indicator</w:t>
      </w:r>
      <w:proofErr w:type="gramEnd"/>
      <w:r w:rsidRPr="000D20CA">
        <w:rPr>
          <w:lang w:val="en-US" w:eastAsia="ja-JP"/>
        </w:rPr>
        <w:t xml:space="preserve"> means that one value in the interval [0, 1] is used for the </w:t>
      </w:r>
      <w:proofErr w:type="spellStart"/>
      <w:r w:rsidRPr="000D20CA">
        <w:rPr>
          <w:lang w:val="en-US" w:eastAsia="ja-JP"/>
        </w:rPr>
        <w:t>LoS</w:t>
      </w:r>
      <w:proofErr w:type="spellEnd"/>
      <w:r w:rsidRPr="000D20CA">
        <w:rPr>
          <w:lang w:val="en-US" w:eastAsia="ja-JP"/>
        </w:rPr>
        <w:t>/</w:t>
      </w:r>
      <w:proofErr w:type="spellStart"/>
      <w:r w:rsidRPr="000D20CA">
        <w:rPr>
          <w:lang w:val="en-US" w:eastAsia="ja-JP"/>
        </w:rPr>
        <w:t>NLoS</w:t>
      </w:r>
      <w:proofErr w:type="spellEnd"/>
      <w:r w:rsidRPr="000D20CA">
        <w:rPr>
          <w:lang w:val="en-US" w:eastAsia="ja-JP"/>
        </w:rPr>
        <w:t xml:space="preserve"> indication</w:t>
      </w:r>
    </w:p>
    <w:p w14:paraId="1CF4F48C" w14:textId="77777777" w:rsidR="00791215" w:rsidRDefault="00791215" w:rsidP="004817DB">
      <w:pPr>
        <w:rPr>
          <w:lang w:val="en-US"/>
        </w:rPr>
      </w:pPr>
      <w:r>
        <w:rPr>
          <w:lang w:val="en-US" w:eastAsia="ja-JP"/>
        </w:rPr>
        <w:t xml:space="preserve">The parameter values for </w:t>
      </w:r>
      <w:proofErr w:type="spellStart"/>
      <w:r>
        <w:rPr>
          <w:lang w:val="en-US" w:eastAsia="ja-JP"/>
        </w:rPr>
        <w:t>LoS</w:t>
      </w:r>
      <w:proofErr w:type="spellEnd"/>
      <w:r>
        <w:rPr>
          <w:lang w:val="en-US" w:eastAsia="ja-JP"/>
        </w:rPr>
        <w:t>/</w:t>
      </w:r>
      <w:proofErr w:type="spellStart"/>
      <w:r>
        <w:rPr>
          <w:lang w:val="en-US" w:eastAsia="ja-JP"/>
        </w:rPr>
        <w:t>NLoS</w:t>
      </w:r>
      <w:proofErr w:type="spellEnd"/>
      <w:r>
        <w:rPr>
          <w:lang w:val="en-US" w:eastAsia="ja-JP"/>
        </w:rPr>
        <w:t xml:space="preserve"> can be handled by RAN2/3 as part of the signaling discussions</w:t>
      </w:r>
      <w:r w:rsidR="001A0047">
        <w:rPr>
          <w:lang w:val="en-US"/>
        </w:rPr>
        <w:t>.</w:t>
      </w:r>
    </w:p>
    <w:p w14:paraId="18F28F38" w14:textId="78C0D2F1" w:rsidR="001A0047" w:rsidRDefault="006D4BF6" w:rsidP="004817DB">
      <w:pPr>
        <w:rPr>
          <w:lang w:val="en-US" w:eastAsia="ja-JP"/>
        </w:rPr>
      </w:pPr>
      <w:r>
        <w:rPr>
          <w:b/>
          <w:bCs/>
          <w:lang w:val="en-US"/>
        </w:rPr>
        <w:t>Observation</w:t>
      </w:r>
      <w:r w:rsidR="00791215" w:rsidRPr="00791215">
        <w:rPr>
          <w:b/>
          <w:bCs/>
          <w:lang w:val="en-US"/>
        </w:rPr>
        <w:t xml:space="preserve"> </w:t>
      </w:r>
      <w:r w:rsidR="009424A0">
        <w:rPr>
          <w:b/>
          <w:bCs/>
          <w:lang w:val="en-US"/>
        </w:rPr>
        <w:t>1</w:t>
      </w:r>
      <w:r w:rsidR="00791215">
        <w:rPr>
          <w:lang w:val="en-US"/>
        </w:rPr>
        <w:t xml:space="preserve">: </w:t>
      </w:r>
      <w:proofErr w:type="spellStart"/>
      <w:r w:rsidR="00791215">
        <w:rPr>
          <w:lang w:val="en-US"/>
        </w:rPr>
        <w:t>LoS</w:t>
      </w:r>
      <w:proofErr w:type="spellEnd"/>
      <w:r w:rsidR="00791215">
        <w:rPr>
          <w:lang w:val="en-US"/>
        </w:rPr>
        <w:t>/</w:t>
      </w:r>
      <w:proofErr w:type="spellStart"/>
      <w:r w:rsidR="00791215">
        <w:rPr>
          <w:lang w:val="en-US"/>
        </w:rPr>
        <w:t>NLoS</w:t>
      </w:r>
      <w:proofErr w:type="spellEnd"/>
      <w:r w:rsidR="00791215">
        <w:rPr>
          <w:lang w:val="en-US"/>
        </w:rPr>
        <w:t xml:space="preserve"> indicator values </w:t>
      </w:r>
      <w:r>
        <w:rPr>
          <w:lang w:val="en-US"/>
        </w:rPr>
        <w:t>can be decided by</w:t>
      </w:r>
      <w:r w:rsidR="00791215">
        <w:rPr>
          <w:lang w:val="en-US"/>
        </w:rPr>
        <w:t xml:space="preserve"> RAN2 and RAN3</w:t>
      </w:r>
      <w:r>
        <w:rPr>
          <w:lang w:val="en-US"/>
        </w:rPr>
        <w:t xml:space="preserve"> since we have already sent the parameter LS</w:t>
      </w:r>
      <w:r w:rsidR="00791215">
        <w:rPr>
          <w:lang w:val="en-US"/>
        </w:rPr>
        <w:t xml:space="preserve">. </w:t>
      </w:r>
      <w:r w:rsidR="001A0047">
        <w:rPr>
          <w:lang w:val="en-US"/>
        </w:rPr>
        <w:t xml:space="preserve"> </w:t>
      </w:r>
      <w:r w:rsidR="001A0047">
        <w:rPr>
          <w:lang w:val="en-US" w:eastAsia="ja-JP"/>
        </w:rPr>
        <w:t xml:space="preserve"> </w:t>
      </w:r>
    </w:p>
    <w:p w14:paraId="5DCD59D2" w14:textId="54441C2A" w:rsidR="00791215" w:rsidRDefault="00791215" w:rsidP="004817DB">
      <w:pPr>
        <w:rPr>
          <w:lang w:val="en-US" w:eastAsia="ja-JP"/>
        </w:rPr>
      </w:pPr>
      <w:r>
        <w:rPr>
          <w:lang w:val="en-US" w:eastAsia="ja-JP"/>
        </w:rPr>
        <w:t xml:space="preserve">Two agreements on the </w:t>
      </w:r>
      <w:proofErr w:type="spellStart"/>
      <w:r>
        <w:rPr>
          <w:lang w:val="en-US" w:eastAsia="ja-JP"/>
        </w:rPr>
        <w:t>asscoation</w:t>
      </w:r>
      <w:proofErr w:type="spellEnd"/>
      <w:r>
        <w:rPr>
          <w:lang w:val="en-US" w:eastAsia="ja-JP"/>
        </w:rPr>
        <w:t xml:space="preserve"> of indicators were reached at RAN1#106-b: </w:t>
      </w:r>
    </w:p>
    <w:p w14:paraId="6A9E5D9F" w14:textId="77777777" w:rsidR="00791215" w:rsidRPr="00791215" w:rsidRDefault="00791215" w:rsidP="00791215">
      <w:pPr>
        <w:rPr>
          <w:lang w:val="en-US" w:eastAsia="ja-JP"/>
        </w:rPr>
      </w:pPr>
      <w:r w:rsidRPr="00791215">
        <w:rPr>
          <w:highlight w:val="green"/>
          <w:lang w:val="en-US" w:eastAsia="ja-JP"/>
        </w:rPr>
        <w:t>Agreement:</w:t>
      </w:r>
    </w:p>
    <w:p w14:paraId="587A93E6" w14:textId="77777777" w:rsidR="00791215" w:rsidRPr="00791215" w:rsidRDefault="00791215" w:rsidP="00791215">
      <w:pPr>
        <w:numPr>
          <w:ilvl w:val="0"/>
          <w:numId w:val="25"/>
        </w:numPr>
        <w:rPr>
          <w:lang w:val="en-US" w:eastAsia="ja-JP"/>
        </w:rPr>
      </w:pPr>
      <w:r w:rsidRPr="00791215">
        <w:rPr>
          <w:lang w:val="en-US" w:eastAsia="ja-JP"/>
        </w:rPr>
        <w:t xml:space="preserve">For UE-based positioning, support the following options for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indicators within positioning assistance data: </w:t>
      </w:r>
    </w:p>
    <w:p w14:paraId="7188B10C" w14:textId="77777777" w:rsidR="00791215" w:rsidRPr="00791215" w:rsidRDefault="00791215" w:rsidP="00791215">
      <w:pPr>
        <w:numPr>
          <w:ilvl w:val="1"/>
          <w:numId w:val="25"/>
        </w:numPr>
        <w:rPr>
          <w:lang w:val="en-US" w:eastAsia="ja-JP"/>
        </w:rPr>
      </w:pPr>
      <w:r w:rsidRPr="00791215">
        <w:rPr>
          <w:lang w:val="en-US" w:eastAsia="ja-JP"/>
        </w:rPr>
        <w:t xml:space="preserve">Option 1 (Working assumption): LMF associates UE-based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indicators with each DL PRS resource for each TRP</w:t>
      </w:r>
    </w:p>
    <w:p w14:paraId="23FD190A" w14:textId="77777777" w:rsidR="00791215" w:rsidRPr="00791215" w:rsidRDefault="00791215" w:rsidP="00791215">
      <w:pPr>
        <w:numPr>
          <w:ilvl w:val="1"/>
          <w:numId w:val="25"/>
        </w:numPr>
        <w:rPr>
          <w:lang w:val="en-US" w:eastAsia="ja-JP"/>
        </w:rPr>
      </w:pPr>
      <w:r w:rsidRPr="00791215">
        <w:rPr>
          <w:lang w:val="en-US" w:eastAsia="ja-JP"/>
        </w:rPr>
        <w:t xml:space="preserve">Option 2: LMF associates UE-based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indicators with each TRP</w:t>
      </w:r>
    </w:p>
    <w:p w14:paraId="3FB65BE4" w14:textId="77777777" w:rsidR="00791215" w:rsidRPr="00791215" w:rsidRDefault="00791215" w:rsidP="00791215">
      <w:pPr>
        <w:numPr>
          <w:ilvl w:val="0"/>
          <w:numId w:val="25"/>
        </w:numPr>
        <w:rPr>
          <w:lang w:val="en-US" w:eastAsia="ja-JP"/>
        </w:rPr>
      </w:pPr>
      <w:r w:rsidRPr="00791215">
        <w:rPr>
          <w:lang w:val="en-US" w:eastAsia="ja-JP"/>
        </w:rPr>
        <w:t xml:space="preserve">Note: For option 1,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is associated with one DL-PRS resource</w:t>
      </w:r>
    </w:p>
    <w:p w14:paraId="51F009B3" w14:textId="77777777" w:rsidR="00791215" w:rsidRPr="00791215" w:rsidRDefault="00791215" w:rsidP="00791215">
      <w:pPr>
        <w:rPr>
          <w:lang w:val="en-US" w:eastAsia="ja-JP"/>
        </w:rPr>
      </w:pPr>
      <w:r w:rsidRPr="00791215">
        <w:rPr>
          <w:highlight w:val="green"/>
          <w:lang w:val="en-US" w:eastAsia="ja-JP"/>
        </w:rPr>
        <w:t>Agreement:</w:t>
      </w:r>
    </w:p>
    <w:p w14:paraId="00B109FF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00791215">
        <w:rPr>
          <w:lang w:val="en-US" w:eastAsia="ja-JP"/>
        </w:rPr>
        <w:t xml:space="preserve">For UL-TDOA, UL-AoA and Multi-RTT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can be associated with each UL RTOA, UL SRS RSRP, UL-AoA and/or gNB Rx-Tx time difference measurement, respectively, and reported by gNB for each TRP that performed measurements for a given UE</w:t>
      </w:r>
    </w:p>
    <w:p w14:paraId="22D939AE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00791215">
        <w:rPr>
          <w:lang w:val="en-US" w:eastAsia="ja-JP"/>
        </w:rPr>
        <w:lastRenderedPageBreak/>
        <w:t xml:space="preserve">For UL-TDOA, UL-AoA and Multi-RTT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can be associated and reported by a TRP for a given UE</w:t>
      </w:r>
    </w:p>
    <w:p w14:paraId="02868AFA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00791215">
        <w:rPr>
          <w:lang w:val="en-US" w:eastAsia="ja-JP"/>
        </w:rPr>
        <w:t xml:space="preserve">For DL-AoD and Multi-RTT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can be associated with each DL PRS RSRP and/or UE Rx-Tx time difference measurement, respectively, and reported by UE for each TRP</w:t>
      </w:r>
    </w:p>
    <w:p w14:paraId="7E8E51BA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00791215">
        <w:rPr>
          <w:lang w:val="en-US" w:eastAsia="ja-JP"/>
        </w:rPr>
        <w:t xml:space="preserve">For DL-AoD and Multi-RTT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can be associated with each TRP in the measurement report from the UE</w:t>
      </w:r>
    </w:p>
    <w:p w14:paraId="34E237E9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00791215">
        <w:rPr>
          <w:lang w:val="en-US" w:eastAsia="ja-JP"/>
        </w:rPr>
        <w:t xml:space="preserve">For DL-TDOA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can be associated with each RSTD measurement performed with a target TRP and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is associated with the RSTD measurement performed with a reference TRP</w:t>
      </w:r>
    </w:p>
    <w:p w14:paraId="6587A4A8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00791215">
        <w:rPr>
          <w:lang w:val="en-US" w:eastAsia="ja-JP"/>
        </w:rPr>
        <w:t xml:space="preserve">For DL-TDOA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can be associated with each target TRP and one </w:t>
      </w:r>
      <w:proofErr w:type="spellStart"/>
      <w:r w:rsidRPr="00791215">
        <w:rPr>
          <w:lang w:val="en-US" w:eastAsia="ja-JP"/>
        </w:rPr>
        <w:t>LoS</w:t>
      </w:r>
      <w:proofErr w:type="spellEnd"/>
      <w:r w:rsidRPr="00791215">
        <w:rPr>
          <w:lang w:val="en-US" w:eastAsia="ja-JP"/>
        </w:rPr>
        <w:t>/</w:t>
      </w:r>
      <w:proofErr w:type="spellStart"/>
      <w:r w:rsidRPr="00791215">
        <w:rPr>
          <w:lang w:val="en-US" w:eastAsia="ja-JP"/>
        </w:rPr>
        <w:t>NLoS</w:t>
      </w:r>
      <w:proofErr w:type="spellEnd"/>
      <w:r w:rsidRPr="00791215">
        <w:rPr>
          <w:lang w:val="en-US" w:eastAsia="ja-JP"/>
        </w:rPr>
        <w:t xml:space="preserve"> indicator can be associated with the reference TRP in the measurement report</w:t>
      </w:r>
    </w:p>
    <w:p w14:paraId="1FC4B805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13CCBFC6">
        <w:rPr>
          <w:lang w:val="en-US" w:eastAsia="ja-JP"/>
        </w:rPr>
        <w:t>FFS: Dependence of indication of a LOS/</w:t>
      </w:r>
      <w:proofErr w:type="spellStart"/>
      <w:r w:rsidRPr="13CCBFC6">
        <w:rPr>
          <w:lang w:val="en-US" w:eastAsia="ja-JP"/>
        </w:rPr>
        <w:t>Nlos</w:t>
      </w:r>
      <w:proofErr w:type="spellEnd"/>
      <w:r w:rsidRPr="13CCBFC6">
        <w:rPr>
          <w:lang w:val="en-US" w:eastAsia="ja-JP"/>
        </w:rPr>
        <w:t xml:space="preserve"> indicator on the presence of Rx beam index for DL-AoD</w:t>
      </w:r>
    </w:p>
    <w:p w14:paraId="58D45C60" w14:textId="77777777" w:rsidR="00791215" w:rsidRPr="00791215" w:rsidRDefault="00791215" w:rsidP="00791215">
      <w:pPr>
        <w:numPr>
          <w:ilvl w:val="0"/>
          <w:numId w:val="26"/>
        </w:numPr>
        <w:rPr>
          <w:lang w:val="en-US" w:eastAsia="ja-JP"/>
        </w:rPr>
      </w:pPr>
      <w:r w:rsidRPr="00791215">
        <w:rPr>
          <w:lang w:val="en-US" w:eastAsia="ja-JP"/>
        </w:rPr>
        <w:t>FFS: Whether the above bullets apply to additional path measurements.</w:t>
      </w:r>
    </w:p>
    <w:p w14:paraId="43BAD375" w14:textId="2042377A" w:rsidR="00791215" w:rsidRDefault="00791215" w:rsidP="004817DB">
      <w:pPr>
        <w:rPr>
          <w:lang w:val="en-US" w:eastAsia="ja-JP"/>
        </w:rPr>
      </w:pPr>
      <w:r w:rsidRPr="00791215">
        <w:rPr>
          <w:b/>
          <w:bCs/>
          <w:lang w:val="en-US" w:eastAsia="ja-JP"/>
        </w:rPr>
        <w:t xml:space="preserve">Proposal </w:t>
      </w:r>
      <w:r w:rsidR="009424A0">
        <w:rPr>
          <w:b/>
          <w:bCs/>
          <w:lang w:val="en-US" w:eastAsia="ja-JP"/>
        </w:rPr>
        <w:t>1</w:t>
      </w:r>
      <w:r w:rsidRPr="00791215">
        <w:rPr>
          <w:b/>
          <w:bCs/>
          <w:lang w:val="en-US" w:eastAsia="ja-JP"/>
        </w:rPr>
        <w:t>:</w:t>
      </w:r>
      <w:r>
        <w:rPr>
          <w:lang w:val="en-US" w:eastAsia="ja-JP"/>
        </w:rPr>
        <w:t xml:space="preserve"> For UE-based indicators confirm the working assumption on Option 1. </w:t>
      </w:r>
    </w:p>
    <w:p w14:paraId="504ED325" w14:textId="352EAA39" w:rsidR="00791215" w:rsidRDefault="00791215" w:rsidP="004817DB">
      <w:pPr>
        <w:rPr>
          <w:lang w:val="en-US" w:eastAsia="ja-JP"/>
        </w:rPr>
      </w:pPr>
      <w:r>
        <w:rPr>
          <w:lang w:val="en-US" w:eastAsia="ja-JP"/>
        </w:rPr>
        <w:t xml:space="preserve">On the FFS point for indicators relevance for Rx beam index it is not clear what benefit it would bring. The UE will naturally, as part of DL-AoD reporting, indicate the Rx beam index information if more than one measurement is made with a given Rx beam. There is no need for additional agreement in our understanding. </w:t>
      </w:r>
      <w:r w:rsidR="00DC371C" w:rsidRPr="00C22053">
        <w:t xml:space="preserve">In addition, </w:t>
      </w:r>
      <w:r w:rsidR="00DC371C">
        <w:t>i</w:t>
      </w:r>
      <w:r w:rsidR="00DC371C" w:rsidRPr="00C22053">
        <w:t>f the UE detects different value</w:t>
      </w:r>
      <w:r w:rsidR="00DC371C">
        <w:t>s</w:t>
      </w:r>
      <w:r w:rsidR="00DC371C" w:rsidRPr="00C22053">
        <w:t xml:space="preserve"> of the RSRP of the first path or detects different probability/possibilities of the </w:t>
      </w:r>
      <w:proofErr w:type="spellStart"/>
      <w:r w:rsidR="00DC371C" w:rsidRPr="00C22053">
        <w:t>LoS</w:t>
      </w:r>
      <w:proofErr w:type="spellEnd"/>
      <w:r w:rsidR="00DC371C" w:rsidRPr="00C22053">
        <w:t xml:space="preserve"> path depending on the UE Rx beam, the UE may choose the best Rx beam and report </w:t>
      </w:r>
      <w:proofErr w:type="spellStart"/>
      <w:r w:rsidR="00DC371C" w:rsidRPr="00C22053">
        <w:t>LoS</w:t>
      </w:r>
      <w:proofErr w:type="spellEnd"/>
      <w:r w:rsidR="00DC371C" w:rsidRPr="00C22053">
        <w:t>/</w:t>
      </w:r>
      <w:proofErr w:type="spellStart"/>
      <w:r w:rsidR="00DC371C" w:rsidRPr="00C22053">
        <w:t>NLoS</w:t>
      </w:r>
      <w:proofErr w:type="spellEnd"/>
      <w:r w:rsidR="00DC371C" w:rsidRPr="00C22053">
        <w:t xml:space="preserve"> indicator</w:t>
      </w:r>
      <w:r w:rsidR="00DC371C">
        <w:t xml:space="preserve"> for the best beam</w:t>
      </w:r>
      <w:r w:rsidR="00DC371C" w:rsidRPr="00C22053">
        <w:t xml:space="preserve">. </w:t>
      </w:r>
      <w:r w:rsidR="00DC371C">
        <w:t>W</w:t>
      </w:r>
      <w:r w:rsidR="00DC371C" w:rsidRPr="00C22053">
        <w:t xml:space="preserve">e do not see a necessity to consider the dependency of </w:t>
      </w:r>
      <w:proofErr w:type="spellStart"/>
      <w:r w:rsidR="00DC371C" w:rsidRPr="00C22053">
        <w:t>LoS</w:t>
      </w:r>
      <w:proofErr w:type="spellEnd"/>
      <w:r w:rsidR="00DC371C" w:rsidRPr="00C22053">
        <w:t>/</w:t>
      </w:r>
      <w:proofErr w:type="spellStart"/>
      <w:r w:rsidR="00DC371C" w:rsidRPr="00C22053">
        <w:t>LoS</w:t>
      </w:r>
      <w:proofErr w:type="spellEnd"/>
      <w:r w:rsidR="00DC371C" w:rsidRPr="00C22053">
        <w:t xml:space="preserve"> indicator with Rx beam.</w:t>
      </w:r>
    </w:p>
    <w:p w14:paraId="0A22BCBD" w14:textId="53292986" w:rsidR="00791215" w:rsidRDefault="00791215" w:rsidP="004817DB">
      <w:pPr>
        <w:rPr>
          <w:lang w:val="en-US" w:eastAsia="ja-JP"/>
        </w:rPr>
      </w:pPr>
      <w:r w:rsidRPr="00791215">
        <w:rPr>
          <w:b/>
          <w:bCs/>
          <w:lang w:val="en-US" w:eastAsia="ja-JP"/>
        </w:rPr>
        <w:t xml:space="preserve">Proposal </w:t>
      </w:r>
      <w:r w:rsidR="009424A0">
        <w:rPr>
          <w:b/>
          <w:bCs/>
          <w:lang w:val="en-US" w:eastAsia="ja-JP"/>
        </w:rPr>
        <w:t>2</w:t>
      </w:r>
      <w:r>
        <w:rPr>
          <w:lang w:val="en-US" w:eastAsia="ja-JP"/>
        </w:rPr>
        <w:t xml:space="preserve">: Do not support additional </w:t>
      </w:r>
      <w:proofErr w:type="spellStart"/>
      <w:r>
        <w:rPr>
          <w:lang w:val="en-US" w:eastAsia="ja-JP"/>
        </w:rPr>
        <w:t>LoS</w:t>
      </w:r>
      <w:proofErr w:type="spellEnd"/>
      <w:r>
        <w:rPr>
          <w:lang w:val="en-US" w:eastAsia="ja-JP"/>
        </w:rPr>
        <w:t>/</w:t>
      </w:r>
      <w:proofErr w:type="spellStart"/>
      <w:r>
        <w:rPr>
          <w:lang w:val="en-US" w:eastAsia="ja-JP"/>
        </w:rPr>
        <w:t>NLoS</w:t>
      </w:r>
      <w:proofErr w:type="spellEnd"/>
      <w:r>
        <w:rPr>
          <w:lang w:val="en-US" w:eastAsia="ja-JP"/>
        </w:rPr>
        <w:t xml:space="preserve"> indicator dependency on Rx beam index reporting. </w:t>
      </w:r>
    </w:p>
    <w:p w14:paraId="59890E8C" w14:textId="098E9602" w:rsidR="00110076" w:rsidRPr="000D20CA" w:rsidRDefault="000D20CA" w:rsidP="00110076">
      <w:pPr>
        <w:pStyle w:val="Heading2"/>
        <w:rPr>
          <w:lang w:val="en-US" w:eastAsia="ja-JP"/>
        </w:rPr>
      </w:pPr>
      <w:bookmarkStart w:id="1" w:name="_Hlk71352465"/>
      <w:r w:rsidRPr="000D20CA">
        <w:rPr>
          <w:lang w:val="en-US" w:eastAsia="ja-JP"/>
        </w:rPr>
        <w:t xml:space="preserve">Multipath reporting enhancements </w:t>
      </w:r>
    </w:p>
    <w:bookmarkEnd w:id="1"/>
    <w:p w14:paraId="76AC7DD3" w14:textId="0B3D6CA3" w:rsidR="005E3982" w:rsidRDefault="000D20CA" w:rsidP="000D20CA">
      <w:r>
        <w:t xml:space="preserve">At RAN1#106 the following agreements on multipath reporting enhancements were reached: </w:t>
      </w:r>
    </w:p>
    <w:p w14:paraId="175262B6" w14:textId="77777777" w:rsidR="000D20CA" w:rsidRPr="000D20CA" w:rsidRDefault="000D20CA" w:rsidP="000D20CA">
      <w:pPr>
        <w:rPr>
          <w:lang w:val="en-US"/>
        </w:rPr>
      </w:pPr>
      <w:r w:rsidRPr="000D20CA">
        <w:rPr>
          <w:highlight w:val="green"/>
        </w:rPr>
        <w:t>Agreement:</w:t>
      </w:r>
    </w:p>
    <w:p w14:paraId="4EA19252" w14:textId="77777777" w:rsidR="000D20CA" w:rsidRPr="000D20CA" w:rsidRDefault="000D20CA" w:rsidP="000D20CA">
      <w:pPr>
        <w:numPr>
          <w:ilvl w:val="0"/>
          <w:numId w:val="23"/>
        </w:numPr>
        <w:rPr>
          <w:lang w:val="en-US"/>
        </w:rPr>
      </w:pPr>
      <w:r w:rsidRPr="000D20CA">
        <w:rPr>
          <w:lang w:val="en-US"/>
        </w:rPr>
        <w:t>For up to N&gt;2 additional paths, support reporting relative timing (to the first detected path) in the measurement reports from UE to LMF for at least DL-TDOA and multi-RTT</w:t>
      </w:r>
    </w:p>
    <w:p w14:paraId="27772217" w14:textId="77777777" w:rsidR="000D20CA" w:rsidRPr="000D20CA" w:rsidRDefault="000D20CA" w:rsidP="000D20CA">
      <w:pPr>
        <w:numPr>
          <w:ilvl w:val="1"/>
          <w:numId w:val="23"/>
        </w:numPr>
        <w:rPr>
          <w:lang w:val="en-US"/>
        </w:rPr>
      </w:pPr>
      <w:r w:rsidRPr="000D20CA">
        <w:rPr>
          <w:lang w:val="en-US"/>
        </w:rPr>
        <w:t>FFS: Definition of additional paths for N&gt;2</w:t>
      </w:r>
    </w:p>
    <w:p w14:paraId="20639F14" w14:textId="77777777" w:rsidR="000D20CA" w:rsidRPr="000D20CA" w:rsidRDefault="000D20CA" w:rsidP="000D20CA">
      <w:pPr>
        <w:numPr>
          <w:ilvl w:val="1"/>
          <w:numId w:val="23"/>
        </w:numPr>
        <w:rPr>
          <w:lang w:val="en-US"/>
        </w:rPr>
      </w:pPr>
      <w:r w:rsidRPr="000D20CA">
        <w:rPr>
          <w:lang w:val="en-US"/>
        </w:rPr>
        <w:t>FFS: Whether power is additionally reported and if reported whether power is relative to first detected path or total power</w:t>
      </w:r>
    </w:p>
    <w:p w14:paraId="28DA8A20" w14:textId="77777777" w:rsidR="000D20CA" w:rsidRPr="000D20CA" w:rsidRDefault="000D20CA" w:rsidP="000D20CA">
      <w:pPr>
        <w:numPr>
          <w:ilvl w:val="0"/>
          <w:numId w:val="23"/>
        </w:numPr>
        <w:rPr>
          <w:lang w:val="en-US"/>
        </w:rPr>
      </w:pPr>
      <w:r w:rsidRPr="000D20CA">
        <w:rPr>
          <w:lang w:val="en-US"/>
        </w:rPr>
        <w:t>Support one of the following options for maximum value of N at RAN1#106-b (any further criteria for selection to be discussed during RAN1#106):</w:t>
      </w:r>
    </w:p>
    <w:p w14:paraId="62F1A884" w14:textId="77777777" w:rsidR="000D20CA" w:rsidRPr="000D20CA" w:rsidRDefault="000D20CA" w:rsidP="000D20CA">
      <w:pPr>
        <w:numPr>
          <w:ilvl w:val="1"/>
          <w:numId w:val="23"/>
        </w:numPr>
        <w:rPr>
          <w:lang w:val="en-US"/>
        </w:rPr>
      </w:pPr>
      <w:r w:rsidRPr="000D20CA">
        <w:rPr>
          <w:lang w:val="en-US"/>
        </w:rPr>
        <w:t>Option 1: N = 4</w:t>
      </w:r>
    </w:p>
    <w:p w14:paraId="6BDAC750" w14:textId="77777777" w:rsidR="000D20CA" w:rsidRPr="000D20CA" w:rsidRDefault="000D20CA" w:rsidP="000D20CA">
      <w:pPr>
        <w:numPr>
          <w:ilvl w:val="1"/>
          <w:numId w:val="23"/>
        </w:numPr>
        <w:rPr>
          <w:lang w:val="en-US"/>
        </w:rPr>
      </w:pPr>
      <w:r w:rsidRPr="000D20CA">
        <w:rPr>
          <w:lang w:val="en-US"/>
        </w:rPr>
        <w:t>Option 2: N = 8</w:t>
      </w:r>
    </w:p>
    <w:p w14:paraId="431D2F77" w14:textId="77777777" w:rsidR="000D20CA" w:rsidRPr="000D20CA" w:rsidRDefault="000D20CA" w:rsidP="000D20CA">
      <w:pPr>
        <w:numPr>
          <w:ilvl w:val="1"/>
          <w:numId w:val="23"/>
        </w:numPr>
        <w:rPr>
          <w:lang w:val="en-US"/>
        </w:rPr>
      </w:pPr>
      <w:r w:rsidRPr="000D20CA">
        <w:rPr>
          <w:lang w:val="en-US"/>
        </w:rPr>
        <w:t>Option 3: N = 16</w:t>
      </w:r>
    </w:p>
    <w:p w14:paraId="4FDD9474" w14:textId="4957E020" w:rsidR="000D20CA" w:rsidRPr="000D20CA" w:rsidRDefault="000D20CA" w:rsidP="000D20CA">
      <w:pPr>
        <w:numPr>
          <w:ilvl w:val="1"/>
          <w:numId w:val="23"/>
        </w:numPr>
        <w:rPr>
          <w:lang w:val="en-US"/>
        </w:rPr>
      </w:pPr>
      <w:r w:rsidRPr="000D20CA">
        <w:rPr>
          <w:lang w:val="en-US"/>
        </w:rPr>
        <w:t>Option 4: N = 32</w:t>
      </w:r>
    </w:p>
    <w:p w14:paraId="029511D1" w14:textId="77777777" w:rsidR="000D20CA" w:rsidRPr="000D20CA" w:rsidRDefault="000D20CA" w:rsidP="000D20CA">
      <w:pPr>
        <w:rPr>
          <w:lang w:val="en-US"/>
        </w:rPr>
      </w:pPr>
      <w:r w:rsidRPr="000D20CA">
        <w:rPr>
          <w:highlight w:val="green"/>
        </w:rPr>
        <w:t>Agreement:</w:t>
      </w:r>
    </w:p>
    <w:p w14:paraId="2BD93314" w14:textId="77777777" w:rsidR="000D20CA" w:rsidRPr="000D20CA" w:rsidRDefault="000D20CA" w:rsidP="000D20CA">
      <w:pPr>
        <w:numPr>
          <w:ilvl w:val="0"/>
          <w:numId w:val="24"/>
        </w:numPr>
        <w:rPr>
          <w:lang w:val="en-US"/>
        </w:rPr>
      </w:pPr>
      <w:r w:rsidRPr="000D20CA">
        <w:rPr>
          <w:lang w:val="en-US"/>
        </w:rPr>
        <w:t>For multipath reporting enhancements, support reporting from TRP to LMF, angle, timing, for up to additional N&gt;2 paths for at least UL-TDOA and multi-RTT.</w:t>
      </w:r>
    </w:p>
    <w:p w14:paraId="468949EE" w14:textId="77777777" w:rsidR="000D20CA" w:rsidRPr="000D20CA" w:rsidRDefault="000D20CA" w:rsidP="000D20CA">
      <w:pPr>
        <w:numPr>
          <w:ilvl w:val="1"/>
          <w:numId w:val="24"/>
        </w:numPr>
        <w:rPr>
          <w:lang w:val="en-US"/>
        </w:rPr>
      </w:pPr>
      <w:r w:rsidRPr="000D20CA">
        <w:rPr>
          <w:lang w:val="en-US"/>
        </w:rPr>
        <w:t>FFS: Definition of additional paths for N&gt;2</w:t>
      </w:r>
    </w:p>
    <w:p w14:paraId="1BE5FAC4" w14:textId="77777777" w:rsidR="000D20CA" w:rsidRPr="000D20CA" w:rsidRDefault="000D20CA" w:rsidP="000D20CA">
      <w:pPr>
        <w:numPr>
          <w:ilvl w:val="1"/>
          <w:numId w:val="24"/>
        </w:numPr>
        <w:rPr>
          <w:lang w:val="en-US"/>
        </w:rPr>
      </w:pPr>
      <w:r w:rsidRPr="000D20CA">
        <w:rPr>
          <w:lang w:val="en-US"/>
        </w:rPr>
        <w:t>FFS: Whether power is additionally reported and if reported whether power is relative to first detected path or total power</w:t>
      </w:r>
    </w:p>
    <w:p w14:paraId="60D1F9BB" w14:textId="77777777" w:rsidR="000D20CA" w:rsidRPr="000D20CA" w:rsidRDefault="000D20CA" w:rsidP="000D20CA">
      <w:pPr>
        <w:numPr>
          <w:ilvl w:val="0"/>
          <w:numId w:val="24"/>
        </w:numPr>
        <w:rPr>
          <w:lang w:val="en-US"/>
        </w:rPr>
      </w:pPr>
      <w:r w:rsidRPr="000D20CA">
        <w:rPr>
          <w:lang w:val="en-US"/>
        </w:rPr>
        <w:lastRenderedPageBreak/>
        <w:t>Down select between the following options for N at RAN1#106-b (any further criteria for selection to be discussed during RAN1#106):</w:t>
      </w:r>
    </w:p>
    <w:p w14:paraId="7266748A" w14:textId="77777777" w:rsidR="000D20CA" w:rsidRPr="000D20CA" w:rsidRDefault="000D20CA" w:rsidP="000D20CA">
      <w:pPr>
        <w:numPr>
          <w:ilvl w:val="1"/>
          <w:numId w:val="24"/>
        </w:numPr>
        <w:rPr>
          <w:lang w:val="en-US"/>
        </w:rPr>
      </w:pPr>
      <w:r w:rsidRPr="000D20CA">
        <w:rPr>
          <w:lang w:val="en-US"/>
        </w:rPr>
        <w:t>Option 1: N = 4</w:t>
      </w:r>
    </w:p>
    <w:p w14:paraId="5F91CAC4" w14:textId="77777777" w:rsidR="000D20CA" w:rsidRPr="000D20CA" w:rsidRDefault="000D20CA" w:rsidP="000D20CA">
      <w:pPr>
        <w:numPr>
          <w:ilvl w:val="1"/>
          <w:numId w:val="24"/>
        </w:numPr>
        <w:rPr>
          <w:lang w:val="en-US"/>
        </w:rPr>
      </w:pPr>
      <w:r w:rsidRPr="000D20CA">
        <w:rPr>
          <w:lang w:val="en-US"/>
        </w:rPr>
        <w:t>Option 2: N = 8</w:t>
      </w:r>
    </w:p>
    <w:p w14:paraId="771CAC1F" w14:textId="77777777" w:rsidR="000D20CA" w:rsidRPr="000D20CA" w:rsidRDefault="000D20CA" w:rsidP="000D20CA">
      <w:pPr>
        <w:numPr>
          <w:ilvl w:val="1"/>
          <w:numId w:val="24"/>
        </w:numPr>
        <w:rPr>
          <w:lang w:val="en-US"/>
        </w:rPr>
      </w:pPr>
      <w:r w:rsidRPr="000D20CA">
        <w:rPr>
          <w:lang w:val="en-US"/>
        </w:rPr>
        <w:t>Option 3: N = 16</w:t>
      </w:r>
    </w:p>
    <w:p w14:paraId="2204292F" w14:textId="503B5162" w:rsidR="000D20CA" w:rsidRDefault="000D20CA" w:rsidP="000D20CA">
      <w:pPr>
        <w:numPr>
          <w:ilvl w:val="1"/>
          <w:numId w:val="24"/>
        </w:numPr>
        <w:rPr>
          <w:lang w:val="en-US"/>
        </w:rPr>
      </w:pPr>
      <w:r w:rsidRPr="000D20CA">
        <w:rPr>
          <w:lang w:val="en-US"/>
        </w:rPr>
        <w:t>Option 4: N = 32</w:t>
      </w:r>
    </w:p>
    <w:p w14:paraId="39CE3712" w14:textId="7E60DBAC" w:rsidR="002765E8" w:rsidRDefault="002765E8" w:rsidP="002765E8">
      <w:pPr>
        <w:rPr>
          <w:lang w:val="en-US"/>
        </w:rPr>
      </w:pPr>
      <w:r>
        <w:rPr>
          <w:lang w:val="en-US"/>
        </w:rPr>
        <w:t xml:space="preserve">For the number of </w:t>
      </w:r>
      <w:proofErr w:type="gramStart"/>
      <w:r>
        <w:rPr>
          <w:lang w:val="en-US"/>
        </w:rPr>
        <w:t>paths</w:t>
      </w:r>
      <w:proofErr w:type="gramEnd"/>
      <w:r>
        <w:rPr>
          <w:lang w:val="en-US"/>
        </w:rPr>
        <w:t xml:space="preserve"> it is important to provide the UE/TRP the opportunity to report the paths that they measure as significant. For that </w:t>
      </w:r>
      <w:proofErr w:type="gramStart"/>
      <w:r>
        <w:rPr>
          <w:lang w:val="en-US"/>
        </w:rPr>
        <w:t>reason</w:t>
      </w:r>
      <w:proofErr w:type="gramEnd"/>
      <w:r>
        <w:rPr>
          <w:lang w:val="en-US"/>
        </w:rPr>
        <w:t xml:space="preserve"> we support at least N =8 for the number of paths that can be reported. </w:t>
      </w:r>
    </w:p>
    <w:p w14:paraId="6234B256" w14:textId="207FB5CA" w:rsidR="00C4167A" w:rsidRDefault="002765E8" w:rsidP="002765E8">
      <w:pPr>
        <w:rPr>
          <w:lang w:val="en-US"/>
        </w:rPr>
      </w:pPr>
      <w:r w:rsidRPr="0C430A27">
        <w:rPr>
          <w:b/>
          <w:bCs/>
          <w:lang w:val="en-US"/>
        </w:rPr>
        <w:t xml:space="preserve">Proposal </w:t>
      </w:r>
      <w:r w:rsidR="009424A0">
        <w:rPr>
          <w:b/>
          <w:bCs/>
          <w:lang w:val="en-US"/>
        </w:rPr>
        <w:t>3</w:t>
      </w:r>
      <w:r w:rsidRPr="0C430A27">
        <w:rPr>
          <w:lang w:val="en-US"/>
        </w:rPr>
        <w:t>: Support at least N =8 additional paths.</w:t>
      </w:r>
    </w:p>
    <w:p w14:paraId="64F91B67" w14:textId="310E30EB" w:rsidR="002765E8" w:rsidRDefault="00791215" w:rsidP="002765E8">
      <w:pPr>
        <w:rPr>
          <w:lang w:val="en-US"/>
        </w:rPr>
      </w:pPr>
      <w:r>
        <w:rPr>
          <w:lang w:val="en-US"/>
        </w:rPr>
        <w:t xml:space="preserve">There was some discussion of different options for the criteria the UE/TRP will use to determine which paths to report. In our view the Rel-16 methodology should be used </w:t>
      </w:r>
      <w:proofErr w:type="gramStart"/>
      <w:r>
        <w:rPr>
          <w:lang w:val="en-US"/>
        </w:rPr>
        <w:t>again</w:t>
      </w:r>
      <w:proofErr w:type="gramEnd"/>
      <w:r>
        <w:rPr>
          <w:lang w:val="en-US"/>
        </w:rPr>
        <w:t xml:space="preserve"> and it can be left to UE/TRP implementation. </w:t>
      </w:r>
    </w:p>
    <w:p w14:paraId="087781AA" w14:textId="368AD00A" w:rsidR="009424A0" w:rsidRDefault="009424A0" w:rsidP="002765E8">
      <w:pPr>
        <w:rPr>
          <w:lang w:val="en-US"/>
        </w:rPr>
      </w:pPr>
      <w:r w:rsidRPr="0079121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>
        <w:rPr>
          <w:lang w:val="en-US"/>
        </w:rPr>
        <w:t xml:space="preserve">: Do not support </w:t>
      </w:r>
      <w:proofErr w:type="spellStart"/>
      <w:r>
        <w:rPr>
          <w:lang w:val="en-US"/>
        </w:rPr>
        <w:t>definiting</w:t>
      </w:r>
      <w:proofErr w:type="spellEnd"/>
      <w:r>
        <w:rPr>
          <w:lang w:val="en-US"/>
        </w:rPr>
        <w:t xml:space="preserve"> criteria related to additional path selection/reporting and leave it up to UE/TRP implementation.</w:t>
      </w:r>
    </w:p>
    <w:p w14:paraId="10445A01" w14:textId="07DFD57F" w:rsidR="00885580" w:rsidRPr="003D3F36" w:rsidRDefault="578D3714" w:rsidP="00885580">
      <w:pPr>
        <w:pStyle w:val="Heading1"/>
        <w:rPr>
          <w:color w:val="000000" w:themeColor="text1"/>
          <w:lang w:val="en-US"/>
        </w:rPr>
      </w:pPr>
      <w:r w:rsidRPr="05390A47">
        <w:rPr>
          <w:color w:val="000000" w:themeColor="text1"/>
          <w:lang w:val="en-US"/>
        </w:rPr>
        <w:t>Conclusion</w:t>
      </w:r>
    </w:p>
    <w:p w14:paraId="1CE6BCAF" w14:textId="77777777" w:rsidR="00E54FB7" w:rsidRDefault="00E54FB7" w:rsidP="00E54FB7">
      <w:pPr>
        <w:pStyle w:val="Caption"/>
        <w:rPr>
          <w:b w:val="0"/>
          <w:bCs/>
        </w:rPr>
      </w:pPr>
      <w:r>
        <w:rPr>
          <w:b w:val="0"/>
          <w:bCs/>
        </w:rPr>
        <w:t xml:space="preserve">We made the following observations and proposals in this paper: </w:t>
      </w:r>
    </w:p>
    <w:p w14:paraId="0007267D" w14:textId="2D5C3C83" w:rsidR="009424A0" w:rsidRDefault="009424A0" w:rsidP="009424A0">
      <w:pPr>
        <w:rPr>
          <w:lang w:val="en-US" w:eastAsia="ja-JP"/>
        </w:rPr>
      </w:pPr>
      <w:r>
        <w:rPr>
          <w:b/>
          <w:bCs/>
          <w:lang w:val="en-US"/>
        </w:rPr>
        <w:t>Observation</w:t>
      </w:r>
      <w:r w:rsidRPr="00791215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1</w:t>
      </w:r>
      <w:r>
        <w:rPr>
          <w:lang w:val="en-US"/>
        </w:rPr>
        <w:t xml:space="preserve">: </w:t>
      </w:r>
      <w:proofErr w:type="spellStart"/>
      <w:r>
        <w:rPr>
          <w:lang w:val="en-US"/>
        </w:rPr>
        <w:t>LoS</w:t>
      </w:r>
      <w:proofErr w:type="spellEnd"/>
      <w:r>
        <w:rPr>
          <w:lang w:val="en-US"/>
        </w:rPr>
        <w:t>/</w:t>
      </w:r>
      <w:proofErr w:type="spellStart"/>
      <w:r>
        <w:rPr>
          <w:lang w:val="en-US"/>
        </w:rPr>
        <w:t>NLoS</w:t>
      </w:r>
      <w:proofErr w:type="spellEnd"/>
      <w:r>
        <w:rPr>
          <w:lang w:val="en-US"/>
        </w:rPr>
        <w:t xml:space="preserve"> indicator values can be decided by RAN2 and RAN3 since we have already sent the parameter LS.  </w:t>
      </w:r>
      <w:r>
        <w:rPr>
          <w:lang w:val="en-US" w:eastAsia="ja-JP"/>
        </w:rPr>
        <w:t xml:space="preserve"> </w:t>
      </w:r>
    </w:p>
    <w:p w14:paraId="468A42C9" w14:textId="602DC6CC" w:rsidR="009424A0" w:rsidRDefault="009424A0" w:rsidP="009424A0">
      <w:pPr>
        <w:rPr>
          <w:lang w:val="en-US" w:eastAsia="ja-JP"/>
        </w:rPr>
      </w:pPr>
      <w:r w:rsidRPr="00791215">
        <w:rPr>
          <w:b/>
          <w:bCs/>
          <w:lang w:val="en-US" w:eastAsia="ja-JP"/>
        </w:rPr>
        <w:t xml:space="preserve">Proposal </w:t>
      </w:r>
      <w:r>
        <w:rPr>
          <w:b/>
          <w:bCs/>
          <w:lang w:val="en-US" w:eastAsia="ja-JP"/>
        </w:rPr>
        <w:t>1</w:t>
      </w:r>
      <w:r w:rsidRPr="00791215">
        <w:rPr>
          <w:b/>
          <w:bCs/>
          <w:lang w:val="en-US" w:eastAsia="ja-JP"/>
        </w:rPr>
        <w:t>:</w:t>
      </w:r>
      <w:r>
        <w:rPr>
          <w:lang w:val="en-US" w:eastAsia="ja-JP"/>
        </w:rPr>
        <w:t xml:space="preserve"> For UE-based indicators confirm the working assumption on Option 1.</w:t>
      </w:r>
    </w:p>
    <w:p w14:paraId="57306962" w14:textId="7F165F30" w:rsidR="009424A0" w:rsidRDefault="009424A0" w:rsidP="009424A0">
      <w:pPr>
        <w:rPr>
          <w:lang w:val="en-US" w:eastAsia="ja-JP"/>
        </w:rPr>
      </w:pPr>
      <w:r w:rsidRPr="00791215">
        <w:rPr>
          <w:b/>
          <w:bCs/>
          <w:lang w:val="en-US" w:eastAsia="ja-JP"/>
        </w:rPr>
        <w:t xml:space="preserve">Proposal </w:t>
      </w:r>
      <w:r>
        <w:rPr>
          <w:b/>
          <w:bCs/>
          <w:lang w:val="en-US" w:eastAsia="ja-JP"/>
        </w:rPr>
        <w:t>2</w:t>
      </w:r>
      <w:r>
        <w:rPr>
          <w:lang w:val="en-US" w:eastAsia="ja-JP"/>
        </w:rPr>
        <w:t xml:space="preserve">: Do not support additional </w:t>
      </w:r>
      <w:proofErr w:type="spellStart"/>
      <w:r>
        <w:rPr>
          <w:lang w:val="en-US" w:eastAsia="ja-JP"/>
        </w:rPr>
        <w:t>LoS</w:t>
      </w:r>
      <w:proofErr w:type="spellEnd"/>
      <w:r>
        <w:rPr>
          <w:lang w:val="en-US" w:eastAsia="ja-JP"/>
        </w:rPr>
        <w:t>/</w:t>
      </w:r>
      <w:proofErr w:type="spellStart"/>
      <w:r>
        <w:rPr>
          <w:lang w:val="en-US" w:eastAsia="ja-JP"/>
        </w:rPr>
        <w:t>NLoS</w:t>
      </w:r>
      <w:proofErr w:type="spellEnd"/>
      <w:r>
        <w:rPr>
          <w:lang w:val="en-US" w:eastAsia="ja-JP"/>
        </w:rPr>
        <w:t xml:space="preserve"> indicator dependency on Rx beam index reporting</w:t>
      </w:r>
      <w:r>
        <w:rPr>
          <w:lang w:val="en-US" w:eastAsia="ja-JP"/>
        </w:rPr>
        <w:t>.</w:t>
      </w:r>
    </w:p>
    <w:p w14:paraId="1AF45CA7" w14:textId="77777777" w:rsidR="009424A0" w:rsidRDefault="009424A0" w:rsidP="009424A0">
      <w:pPr>
        <w:rPr>
          <w:lang w:val="en-US"/>
        </w:rPr>
      </w:pPr>
      <w:r w:rsidRPr="0C430A27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3</w:t>
      </w:r>
      <w:r w:rsidRPr="0C430A27">
        <w:rPr>
          <w:lang w:val="en-US"/>
        </w:rPr>
        <w:t>: Support at least N =8 additional paths.</w:t>
      </w:r>
    </w:p>
    <w:p w14:paraId="184EB0F9" w14:textId="35501D52" w:rsidR="009424A0" w:rsidRDefault="009424A0" w:rsidP="009424A0">
      <w:pPr>
        <w:rPr>
          <w:lang w:val="en-US"/>
        </w:rPr>
      </w:pPr>
      <w:r w:rsidRPr="0079121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4</w:t>
      </w:r>
      <w:r>
        <w:rPr>
          <w:lang w:val="en-US"/>
        </w:rPr>
        <w:t xml:space="preserve">: Do not support </w:t>
      </w:r>
      <w:proofErr w:type="spellStart"/>
      <w:r>
        <w:rPr>
          <w:lang w:val="en-US"/>
        </w:rPr>
        <w:t>definiting</w:t>
      </w:r>
      <w:proofErr w:type="spellEnd"/>
      <w:r>
        <w:rPr>
          <w:lang w:val="en-US"/>
        </w:rPr>
        <w:t xml:space="preserve"> criteria related to additional path selection/reporting and leave it up to UE/TRP implementation.</w:t>
      </w:r>
    </w:p>
    <w:p w14:paraId="53CD9119" w14:textId="77777777" w:rsidR="00885580" w:rsidRPr="003D3F36" w:rsidRDefault="00885580" w:rsidP="00885580">
      <w:pPr>
        <w:pStyle w:val="Heading1"/>
        <w:numPr>
          <w:ilvl w:val="0"/>
          <w:numId w:val="0"/>
        </w:numPr>
        <w:rPr>
          <w:color w:val="000000" w:themeColor="text1"/>
          <w:lang w:val="en-US"/>
        </w:rPr>
      </w:pPr>
      <w:r w:rsidRPr="003D3F36">
        <w:rPr>
          <w:color w:val="000000" w:themeColor="text1"/>
          <w:lang w:val="en-US"/>
        </w:rPr>
        <w:t>References</w:t>
      </w:r>
    </w:p>
    <w:p w14:paraId="15C7AF12" w14:textId="7DECD2CD" w:rsidR="004812B9" w:rsidRPr="00001B50" w:rsidRDefault="004812B9" w:rsidP="004812B9">
      <w:pPr>
        <w:spacing w:line="259" w:lineRule="auto"/>
        <w:rPr>
          <w:color w:val="000000" w:themeColor="text1"/>
          <w:lang w:val="en-US"/>
        </w:rPr>
      </w:pPr>
      <w:r w:rsidRPr="00B238E0">
        <w:rPr>
          <w:color w:val="000000" w:themeColor="text1"/>
          <w:lang w:val="en-US"/>
        </w:rPr>
        <w:t xml:space="preserve">[1] </w:t>
      </w:r>
      <w:r w:rsidR="007A071E" w:rsidRPr="000F0144">
        <w:rPr>
          <w:color w:val="000000" w:themeColor="text1"/>
          <w:lang w:val="en-US"/>
        </w:rPr>
        <w:t>RP-</w:t>
      </w:r>
      <w:r w:rsidR="007A071E" w:rsidRPr="00001B50">
        <w:rPr>
          <w:color w:val="000000" w:themeColor="text1"/>
          <w:lang w:val="en-US"/>
        </w:rPr>
        <w:t>2</w:t>
      </w:r>
      <w:r w:rsidR="00486874" w:rsidRPr="00001B50">
        <w:rPr>
          <w:color w:val="000000" w:themeColor="text1"/>
          <w:lang w:val="en-US"/>
        </w:rPr>
        <w:t>1</w:t>
      </w:r>
      <w:r w:rsidR="000F0144" w:rsidRPr="00001B50">
        <w:rPr>
          <w:color w:val="000000" w:themeColor="text1"/>
          <w:lang w:val="en-US"/>
        </w:rPr>
        <w:t>0903</w:t>
      </w:r>
      <w:r w:rsidRPr="00001B50">
        <w:rPr>
          <w:color w:val="000000" w:themeColor="text1"/>
          <w:lang w:val="en-US"/>
        </w:rPr>
        <w:t xml:space="preserve">, </w:t>
      </w:r>
      <w:r w:rsidR="000F0144" w:rsidRPr="00001B50">
        <w:rPr>
          <w:color w:val="000000" w:themeColor="text1"/>
          <w:lang w:val="en-US"/>
        </w:rPr>
        <w:t>Revised</w:t>
      </w:r>
      <w:r w:rsidRPr="00001B50">
        <w:rPr>
          <w:color w:val="000000" w:themeColor="text1"/>
          <w:lang w:val="en-US"/>
        </w:rPr>
        <w:t xml:space="preserve"> </w:t>
      </w:r>
      <w:r w:rsidR="007A071E" w:rsidRPr="00001B50">
        <w:rPr>
          <w:color w:val="000000" w:themeColor="text1"/>
          <w:lang w:val="en-US"/>
        </w:rPr>
        <w:t>W</w:t>
      </w:r>
      <w:r w:rsidRPr="00001B50">
        <w:rPr>
          <w:color w:val="000000" w:themeColor="text1"/>
          <w:lang w:val="en-US"/>
        </w:rPr>
        <w:t xml:space="preserve">ID on NR Positioning Enhancements, </w:t>
      </w:r>
      <w:r w:rsidR="00DB7530" w:rsidRPr="00001B50">
        <w:rPr>
          <w:color w:val="000000" w:themeColor="text1"/>
          <w:lang w:val="en-US"/>
        </w:rPr>
        <w:t>CATT, Intel Corporation, Ericsson</w:t>
      </w:r>
      <w:r w:rsidRPr="00001B50">
        <w:rPr>
          <w:color w:val="000000" w:themeColor="text1"/>
          <w:lang w:val="en-US"/>
        </w:rPr>
        <w:t xml:space="preserve">. </w:t>
      </w:r>
    </w:p>
    <w:p w14:paraId="7A3303AD" w14:textId="6D985A61" w:rsidR="000F0144" w:rsidRPr="00001B50" w:rsidRDefault="000F0144" w:rsidP="000F0144">
      <w:pPr>
        <w:spacing w:line="259" w:lineRule="auto"/>
        <w:rPr>
          <w:color w:val="000000" w:themeColor="text1"/>
          <w:lang w:val="en-US"/>
        </w:rPr>
      </w:pPr>
      <w:r w:rsidRPr="00001B50">
        <w:rPr>
          <w:color w:val="000000" w:themeColor="text1"/>
          <w:lang w:val="en-US"/>
        </w:rPr>
        <w:t xml:space="preserve">[2] </w:t>
      </w:r>
      <w:r w:rsidR="00E87777" w:rsidRPr="00001B50">
        <w:rPr>
          <w:color w:val="000000" w:themeColor="text1"/>
          <w:lang w:val="en-US"/>
        </w:rPr>
        <w:t>R1-21</w:t>
      </w:r>
      <w:r w:rsidR="00C4167A" w:rsidRPr="00001B50">
        <w:rPr>
          <w:color w:val="000000" w:themeColor="text1"/>
          <w:lang w:val="en-US"/>
        </w:rPr>
        <w:t>1</w:t>
      </w:r>
      <w:r w:rsidR="00001B50" w:rsidRPr="009424A0">
        <w:rPr>
          <w:color w:val="000000" w:themeColor="text1"/>
          <w:lang w:val="en-US"/>
        </w:rPr>
        <w:t>1364</w:t>
      </w:r>
      <w:r w:rsidRPr="00001B50">
        <w:rPr>
          <w:color w:val="000000" w:themeColor="text1"/>
          <w:lang w:val="en-US"/>
        </w:rPr>
        <w:t xml:space="preserve">, Views on </w:t>
      </w:r>
      <w:proofErr w:type="spellStart"/>
      <w:r w:rsidRPr="00001B50">
        <w:rPr>
          <w:color w:val="000000" w:themeColor="text1"/>
          <w:lang w:val="en-US"/>
        </w:rPr>
        <w:t>on</w:t>
      </w:r>
      <w:proofErr w:type="spellEnd"/>
      <w:r w:rsidRPr="00001B50">
        <w:rPr>
          <w:color w:val="000000" w:themeColor="text1"/>
          <w:lang w:val="en-US"/>
        </w:rPr>
        <w:t xml:space="preserve"> mitigating UE and gNB Rx/Tx timing errors, Nokia, Nokia Shanghai Bell.</w:t>
      </w:r>
    </w:p>
    <w:p w14:paraId="12210D58" w14:textId="08D02FD5" w:rsidR="000F0144" w:rsidRPr="00001B50" w:rsidRDefault="000F0144" w:rsidP="000F0144">
      <w:pPr>
        <w:spacing w:line="259" w:lineRule="auto"/>
        <w:rPr>
          <w:color w:val="000000" w:themeColor="text1"/>
          <w:lang w:val="en-US"/>
        </w:rPr>
      </w:pPr>
      <w:r w:rsidRPr="00001B50">
        <w:rPr>
          <w:color w:val="000000" w:themeColor="text1"/>
          <w:lang w:val="en-US"/>
        </w:rPr>
        <w:t xml:space="preserve">[3] </w:t>
      </w:r>
      <w:r w:rsidR="00E87777" w:rsidRPr="00001B50">
        <w:rPr>
          <w:color w:val="000000" w:themeColor="text1"/>
          <w:lang w:val="en-US"/>
        </w:rPr>
        <w:t>R1-</w:t>
      </w:r>
      <w:r w:rsidR="00C4167A" w:rsidRPr="00001B50">
        <w:rPr>
          <w:color w:val="000000" w:themeColor="text1"/>
          <w:lang w:val="en-US"/>
        </w:rPr>
        <w:t>211</w:t>
      </w:r>
      <w:r w:rsidR="00001B50" w:rsidRPr="009424A0">
        <w:rPr>
          <w:color w:val="000000" w:themeColor="text1"/>
          <w:lang w:val="en-US"/>
        </w:rPr>
        <w:t>1365</w:t>
      </w:r>
      <w:r w:rsidRPr="00001B50">
        <w:rPr>
          <w:color w:val="000000" w:themeColor="text1"/>
          <w:lang w:val="en-US"/>
        </w:rPr>
        <w:t xml:space="preserve">, Views on enhancing UL AoA, Nokia, Nokia Shanghai Bell.  </w:t>
      </w:r>
    </w:p>
    <w:p w14:paraId="43CD4474" w14:textId="35C7A3C5" w:rsidR="000F0144" w:rsidRPr="00001B50" w:rsidRDefault="000F0144" w:rsidP="000F0144">
      <w:pPr>
        <w:spacing w:line="259" w:lineRule="auto"/>
        <w:rPr>
          <w:color w:val="000000" w:themeColor="text1"/>
          <w:lang w:val="en-US"/>
        </w:rPr>
      </w:pPr>
      <w:r w:rsidRPr="00001B50">
        <w:rPr>
          <w:color w:val="000000" w:themeColor="text1"/>
          <w:lang w:val="en-US"/>
        </w:rPr>
        <w:t xml:space="preserve">[4] </w:t>
      </w:r>
      <w:r w:rsidR="00E87777" w:rsidRPr="00001B50">
        <w:rPr>
          <w:color w:val="000000" w:themeColor="text1"/>
          <w:lang w:val="en-US"/>
        </w:rPr>
        <w:t>R1-</w:t>
      </w:r>
      <w:r w:rsidR="00C4167A" w:rsidRPr="00001B50">
        <w:rPr>
          <w:color w:val="000000" w:themeColor="text1"/>
          <w:lang w:val="en-US"/>
        </w:rPr>
        <w:t>211</w:t>
      </w:r>
      <w:r w:rsidR="00001B50" w:rsidRPr="009424A0">
        <w:rPr>
          <w:color w:val="000000" w:themeColor="text1"/>
          <w:lang w:val="en-US"/>
        </w:rPr>
        <w:t>1366</w:t>
      </w:r>
      <w:r w:rsidRPr="00001B50">
        <w:rPr>
          <w:color w:val="000000" w:themeColor="text1"/>
          <w:lang w:val="en-US"/>
        </w:rPr>
        <w:t xml:space="preserve">, Views on enhancing DL AoD, Nokia, Nokia Shanghai Bell.  </w:t>
      </w:r>
    </w:p>
    <w:p w14:paraId="1909A870" w14:textId="46E2888B" w:rsidR="000F0144" w:rsidRPr="00001B50" w:rsidRDefault="000F0144" w:rsidP="000F0144">
      <w:pPr>
        <w:spacing w:line="259" w:lineRule="auto"/>
        <w:rPr>
          <w:color w:val="000000" w:themeColor="text1"/>
          <w:lang w:val="en-US"/>
        </w:rPr>
      </w:pPr>
      <w:r w:rsidRPr="00001B50">
        <w:rPr>
          <w:color w:val="000000" w:themeColor="text1"/>
          <w:lang w:val="en-US"/>
        </w:rPr>
        <w:t xml:space="preserve">[5] </w:t>
      </w:r>
      <w:r w:rsidR="00E87777" w:rsidRPr="00001B50">
        <w:rPr>
          <w:color w:val="000000" w:themeColor="text1"/>
          <w:lang w:val="en-US"/>
        </w:rPr>
        <w:t>R1-</w:t>
      </w:r>
      <w:r w:rsidR="00C4167A" w:rsidRPr="00001B50">
        <w:rPr>
          <w:color w:val="000000" w:themeColor="text1"/>
          <w:lang w:val="en-US"/>
        </w:rPr>
        <w:t>211</w:t>
      </w:r>
      <w:r w:rsidR="00001B50" w:rsidRPr="009424A0">
        <w:rPr>
          <w:color w:val="000000" w:themeColor="text1"/>
          <w:lang w:val="en-US"/>
        </w:rPr>
        <w:t>1367</w:t>
      </w:r>
      <w:r w:rsidRPr="00001B50">
        <w:rPr>
          <w:color w:val="000000" w:themeColor="text1"/>
          <w:lang w:val="en-US"/>
        </w:rPr>
        <w:t xml:space="preserve">, Views on PHY Latency Reductions, Nokia, Nokia Shanghai Bell.  </w:t>
      </w:r>
    </w:p>
    <w:p w14:paraId="75F0BAE3" w14:textId="7B9D1D60" w:rsidR="000F0144" w:rsidRDefault="000F0144" w:rsidP="000F0144">
      <w:pPr>
        <w:spacing w:line="259" w:lineRule="auto"/>
        <w:rPr>
          <w:color w:val="000000" w:themeColor="text1"/>
          <w:lang w:val="en-US"/>
        </w:rPr>
      </w:pPr>
      <w:r w:rsidRPr="00001B50">
        <w:rPr>
          <w:color w:val="000000" w:themeColor="text1"/>
          <w:lang w:val="en-US"/>
        </w:rPr>
        <w:t xml:space="preserve">[6] </w:t>
      </w:r>
      <w:r w:rsidR="00E87777" w:rsidRPr="00001B50">
        <w:rPr>
          <w:color w:val="000000" w:themeColor="text1"/>
          <w:lang w:val="en-US"/>
        </w:rPr>
        <w:t>R1-</w:t>
      </w:r>
      <w:r w:rsidR="00C4167A" w:rsidRPr="00001B50">
        <w:rPr>
          <w:color w:val="000000" w:themeColor="text1"/>
          <w:lang w:val="en-US"/>
        </w:rPr>
        <w:t>211</w:t>
      </w:r>
      <w:r w:rsidR="00001B50" w:rsidRPr="009424A0">
        <w:rPr>
          <w:color w:val="000000" w:themeColor="text1"/>
          <w:lang w:val="en-US"/>
        </w:rPr>
        <w:t>1369</w:t>
      </w:r>
      <w:r w:rsidRPr="00001B50">
        <w:rPr>
          <w:color w:val="000000" w:themeColor="text1"/>
          <w:lang w:val="en-US"/>
        </w:rPr>
        <w:t>, Additional views on Inactive Mode Positioning and on-demand PRS, Nokia, Nokia Shanghai Bell.</w:t>
      </w:r>
      <w:r w:rsidRPr="00B238E0">
        <w:rPr>
          <w:color w:val="000000" w:themeColor="text1"/>
          <w:lang w:val="en-US"/>
        </w:rPr>
        <w:t xml:space="preserve">  </w:t>
      </w:r>
    </w:p>
    <w:p w14:paraId="4EF3EE32" w14:textId="77777777" w:rsidR="006E03F9" w:rsidRPr="00B238E0" w:rsidRDefault="006E03F9" w:rsidP="003273C5">
      <w:pPr>
        <w:spacing w:line="259" w:lineRule="auto"/>
        <w:rPr>
          <w:color w:val="000000" w:themeColor="text1"/>
          <w:lang w:val="en-US"/>
        </w:rPr>
      </w:pPr>
    </w:p>
    <w:p w14:paraId="77E25F2F" w14:textId="55B17816" w:rsidR="00B70F2E" w:rsidRPr="00B238E0" w:rsidRDefault="00B70F2E" w:rsidP="00930ABA">
      <w:pPr>
        <w:spacing w:line="259" w:lineRule="auto"/>
        <w:rPr>
          <w:color w:val="000000" w:themeColor="text1"/>
          <w:lang w:val="en-US"/>
        </w:rPr>
      </w:pPr>
    </w:p>
    <w:sectPr w:rsidR="00B70F2E" w:rsidRPr="00B238E0" w:rsidSect="00417C69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7846D" w14:textId="77777777" w:rsidR="00061C01" w:rsidRDefault="00061C01">
      <w:r>
        <w:separator/>
      </w:r>
    </w:p>
  </w:endnote>
  <w:endnote w:type="continuationSeparator" w:id="0">
    <w:p w14:paraId="4C06F30A" w14:textId="77777777" w:rsidR="00061C01" w:rsidRDefault="00061C01">
      <w:r>
        <w:continuationSeparator/>
      </w:r>
    </w:p>
  </w:endnote>
  <w:endnote w:type="continuationNotice" w:id="1">
    <w:p w14:paraId="32A03A06" w14:textId="77777777" w:rsidR="00061C01" w:rsidRDefault="00061C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649B67" w14:textId="77777777" w:rsidR="00061C01" w:rsidRDefault="00061C01">
      <w:r>
        <w:separator/>
      </w:r>
    </w:p>
  </w:footnote>
  <w:footnote w:type="continuationSeparator" w:id="0">
    <w:p w14:paraId="0149DD0B" w14:textId="77777777" w:rsidR="00061C01" w:rsidRDefault="00061C01">
      <w:r>
        <w:continuationSeparator/>
      </w:r>
    </w:p>
  </w:footnote>
  <w:footnote w:type="continuationNotice" w:id="1">
    <w:p w14:paraId="7D627CC2" w14:textId="77777777" w:rsidR="00061C01" w:rsidRDefault="00061C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8E2EF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4AAF88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036A71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BCEDA4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" w15:restartNumberingAfterBreak="0">
    <w:nsid w:val="03557AE1"/>
    <w:multiLevelType w:val="hybridMultilevel"/>
    <w:tmpl w:val="3D384952"/>
    <w:lvl w:ilvl="0" w:tplc="4176A6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7560D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206D3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005F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EE1D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D6EED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DE0D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860E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A58E05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7550D0"/>
    <w:multiLevelType w:val="hybridMultilevel"/>
    <w:tmpl w:val="EFBC80FA"/>
    <w:lvl w:ilvl="0" w:tplc="725A4E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62968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3221B8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085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A6D0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0E6DC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3E0F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8F6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12AA5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0839B6"/>
    <w:multiLevelType w:val="hybridMultilevel"/>
    <w:tmpl w:val="7EA852DE"/>
    <w:lvl w:ilvl="0" w:tplc="9A008C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335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2E0C54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36BE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C0E5C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B6CC4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056D4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42C4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8CCB6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84F58"/>
    <w:multiLevelType w:val="hybridMultilevel"/>
    <w:tmpl w:val="704800BE"/>
    <w:lvl w:ilvl="0" w:tplc="D3060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040D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9C75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0666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A2B6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BCFD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35645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6894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AF2FBF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08BC321D"/>
    <w:multiLevelType w:val="hybridMultilevel"/>
    <w:tmpl w:val="A104C4C4"/>
    <w:lvl w:ilvl="0" w:tplc="4C62BD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038929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1092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B69E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1A5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40D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5A82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DCB53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7EE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09430C0"/>
    <w:multiLevelType w:val="hybridMultilevel"/>
    <w:tmpl w:val="D004D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AF3B9F"/>
    <w:multiLevelType w:val="hybridMultilevel"/>
    <w:tmpl w:val="128A9288"/>
    <w:lvl w:ilvl="0" w:tplc="128A9B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672624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4C01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6CAE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D4D0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681FB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20F1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21A22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306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19CF5A17"/>
    <w:multiLevelType w:val="hybridMultilevel"/>
    <w:tmpl w:val="CDC8F284"/>
    <w:lvl w:ilvl="0" w:tplc="43C2FF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E65F8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1EDF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1CA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2A1D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0032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08C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0C20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5A232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357031E"/>
    <w:multiLevelType w:val="hybridMultilevel"/>
    <w:tmpl w:val="7E8C2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044B99"/>
    <w:multiLevelType w:val="hybridMultilevel"/>
    <w:tmpl w:val="4B381C8A"/>
    <w:lvl w:ilvl="0" w:tplc="CBD8A910">
      <w:numFmt w:val="bullet"/>
      <w:lvlText w:val="-"/>
      <w:lvlJc w:val="left"/>
      <w:pPr>
        <w:ind w:left="6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2" w15:restartNumberingAfterBreak="0">
    <w:nsid w:val="2E1F1868"/>
    <w:multiLevelType w:val="multilevel"/>
    <w:tmpl w:val="3ABE056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86F4463"/>
    <w:multiLevelType w:val="hybridMultilevel"/>
    <w:tmpl w:val="A43E72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E2B8605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4963B0"/>
    <w:multiLevelType w:val="hybridMultilevel"/>
    <w:tmpl w:val="5B72AE80"/>
    <w:lvl w:ilvl="0" w:tplc="EB64EF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34D3B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E6A34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B1609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E6B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B08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56ECA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2E22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95CC1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417F6AFB"/>
    <w:multiLevelType w:val="hybridMultilevel"/>
    <w:tmpl w:val="02D052B2"/>
    <w:lvl w:ilvl="0" w:tplc="D044612E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 w:tplc="B97A0AC4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8286CB36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16CFFF0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517C93F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C830934C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3FCE33F8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FA4E490A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5D4A33CA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2D2445F"/>
    <w:multiLevelType w:val="hybridMultilevel"/>
    <w:tmpl w:val="52F26FC0"/>
    <w:lvl w:ilvl="0" w:tplc="966AD0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D8EA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5E53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D09C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2C5F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7A64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CC01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C4D2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CA4E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507D0D5D"/>
    <w:multiLevelType w:val="hybridMultilevel"/>
    <w:tmpl w:val="A8E6E9AA"/>
    <w:lvl w:ilvl="0" w:tplc="C102EA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7801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688E1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43C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7234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55A55E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E447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127A7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818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AA774CB"/>
    <w:multiLevelType w:val="hybridMultilevel"/>
    <w:tmpl w:val="AE765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B471F1"/>
    <w:multiLevelType w:val="hybridMultilevel"/>
    <w:tmpl w:val="A0820916"/>
    <w:lvl w:ilvl="0" w:tplc="C94638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E3150C6"/>
    <w:multiLevelType w:val="hybridMultilevel"/>
    <w:tmpl w:val="2174D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D06EFF"/>
    <w:multiLevelType w:val="hybridMultilevel"/>
    <w:tmpl w:val="1C7AC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AF71B9"/>
    <w:multiLevelType w:val="hybridMultilevel"/>
    <w:tmpl w:val="071E6066"/>
    <w:lvl w:ilvl="0" w:tplc="A5B0C6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86AF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24EB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40C6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4E7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F8F4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781F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F67A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2049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B4C5DDF"/>
    <w:multiLevelType w:val="hybridMultilevel"/>
    <w:tmpl w:val="0700D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1E2552"/>
    <w:multiLevelType w:val="hybridMultilevel"/>
    <w:tmpl w:val="02561D36"/>
    <w:lvl w:ilvl="0" w:tplc="20723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84D1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0E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083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E0D2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0AC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0B2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DA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5435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2"/>
  </w:num>
  <w:num w:numId="2">
    <w:abstractNumId w:val="16"/>
  </w:num>
  <w:num w:numId="3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7"/>
  </w:num>
  <w:num w:numId="8">
    <w:abstractNumId w:val="24"/>
  </w:num>
  <w:num w:numId="9">
    <w:abstractNumId w:val="19"/>
  </w:num>
  <w:num w:numId="10">
    <w:abstractNumId w:val="14"/>
  </w:num>
  <w:num w:numId="11">
    <w:abstractNumId w:val="10"/>
  </w:num>
  <w:num w:numId="12">
    <w:abstractNumId w:val="21"/>
  </w:num>
  <w:num w:numId="13">
    <w:abstractNumId w:val="5"/>
  </w:num>
  <w:num w:numId="14">
    <w:abstractNumId w:val="22"/>
  </w:num>
  <w:num w:numId="15">
    <w:abstractNumId w:val="20"/>
  </w:num>
  <w:num w:numId="16">
    <w:abstractNumId w:val="11"/>
  </w:num>
  <w:num w:numId="17">
    <w:abstractNumId w:val="2"/>
  </w:num>
  <w:num w:numId="18">
    <w:abstractNumId w:val="17"/>
  </w:num>
  <w:num w:numId="19">
    <w:abstractNumId w:val="9"/>
  </w:num>
  <w:num w:numId="20">
    <w:abstractNumId w:val="15"/>
  </w:num>
  <w:num w:numId="21">
    <w:abstractNumId w:val="6"/>
  </w:num>
  <w:num w:numId="22">
    <w:abstractNumId w:val="18"/>
  </w:num>
  <w:num w:numId="23">
    <w:abstractNumId w:val="3"/>
  </w:num>
  <w:num w:numId="24">
    <w:abstractNumId w:val="8"/>
  </w:num>
  <w:num w:numId="25">
    <w:abstractNumId w:val="25"/>
  </w:num>
  <w:num w:numId="26">
    <w:abstractNumId w:val="23"/>
  </w:num>
  <w:num w:numId="27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1B50"/>
    <w:rsid w:val="000028E6"/>
    <w:rsid w:val="00003E20"/>
    <w:rsid w:val="0000425F"/>
    <w:rsid w:val="000048F7"/>
    <w:rsid w:val="00004AC8"/>
    <w:rsid w:val="000053BA"/>
    <w:rsid w:val="00006055"/>
    <w:rsid w:val="00006AD4"/>
    <w:rsid w:val="00006CB9"/>
    <w:rsid w:val="00006ED9"/>
    <w:rsid w:val="000074C4"/>
    <w:rsid w:val="000079A6"/>
    <w:rsid w:val="0001061B"/>
    <w:rsid w:val="00010E2C"/>
    <w:rsid w:val="000118A1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052"/>
    <w:rsid w:val="00015EFF"/>
    <w:rsid w:val="00015F98"/>
    <w:rsid w:val="0001611B"/>
    <w:rsid w:val="000166AC"/>
    <w:rsid w:val="0001677F"/>
    <w:rsid w:val="00017B7F"/>
    <w:rsid w:val="00017EDA"/>
    <w:rsid w:val="00020E8B"/>
    <w:rsid w:val="000212A5"/>
    <w:rsid w:val="00022B8C"/>
    <w:rsid w:val="00023742"/>
    <w:rsid w:val="00023BDB"/>
    <w:rsid w:val="00023C2B"/>
    <w:rsid w:val="00023F1C"/>
    <w:rsid w:val="000242C5"/>
    <w:rsid w:val="00024AEF"/>
    <w:rsid w:val="0002674E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4978"/>
    <w:rsid w:val="00035691"/>
    <w:rsid w:val="0003767C"/>
    <w:rsid w:val="00040414"/>
    <w:rsid w:val="00040F4F"/>
    <w:rsid w:val="0004132D"/>
    <w:rsid w:val="00041C9D"/>
    <w:rsid w:val="00041D60"/>
    <w:rsid w:val="00042686"/>
    <w:rsid w:val="000448E0"/>
    <w:rsid w:val="00044CFA"/>
    <w:rsid w:val="000459C7"/>
    <w:rsid w:val="00046630"/>
    <w:rsid w:val="00046C80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588"/>
    <w:rsid w:val="00054C9B"/>
    <w:rsid w:val="00054D9D"/>
    <w:rsid w:val="00055676"/>
    <w:rsid w:val="00056544"/>
    <w:rsid w:val="000606C7"/>
    <w:rsid w:val="00060D8E"/>
    <w:rsid w:val="00061C01"/>
    <w:rsid w:val="00062159"/>
    <w:rsid w:val="000624CD"/>
    <w:rsid w:val="00063D9E"/>
    <w:rsid w:val="00064AD3"/>
    <w:rsid w:val="00065088"/>
    <w:rsid w:val="000652D3"/>
    <w:rsid w:val="000654A0"/>
    <w:rsid w:val="00065865"/>
    <w:rsid w:val="000659FD"/>
    <w:rsid w:val="00065E94"/>
    <w:rsid w:val="00070088"/>
    <w:rsid w:val="000701AD"/>
    <w:rsid w:val="0007023F"/>
    <w:rsid w:val="000702E4"/>
    <w:rsid w:val="000707CA"/>
    <w:rsid w:val="00070D21"/>
    <w:rsid w:val="000714DF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6E9B"/>
    <w:rsid w:val="00080EB6"/>
    <w:rsid w:val="00081EC2"/>
    <w:rsid w:val="00082154"/>
    <w:rsid w:val="00083800"/>
    <w:rsid w:val="00083EF6"/>
    <w:rsid w:val="00084A65"/>
    <w:rsid w:val="00084AE3"/>
    <w:rsid w:val="0008559A"/>
    <w:rsid w:val="00085E56"/>
    <w:rsid w:val="00087FB6"/>
    <w:rsid w:val="000902C2"/>
    <w:rsid w:val="0009067E"/>
    <w:rsid w:val="00090C82"/>
    <w:rsid w:val="00091233"/>
    <w:rsid w:val="00091A92"/>
    <w:rsid w:val="00093C49"/>
    <w:rsid w:val="00095A80"/>
    <w:rsid w:val="000973E1"/>
    <w:rsid w:val="000A1402"/>
    <w:rsid w:val="000A1BE9"/>
    <w:rsid w:val="000A20BA"/>
    <w:rsid w:val="000A262C"/>
    <w:rsid w:val="000A2A0D"/>
    <w:rsid w:val="000A3C8D"/>
    <w:rsid w:val="000A3DFE"/>
    <w:rsid w:val="000A40EC"/>
    <w:rsid w:val="000A54EE"/>
    <w:rsid w:val="000A6A23"/>
    <w:rsid w:val="000A7BC5"/>
    <w:rsid w:val="000B0C45"/>
    <w:rsid w:val="000B0E07"/>
    <w:rsid w:val="000B13E1"/>
    <w:rsid w:val="000B16DB"/>
    <w:rsid w:val="000B1C5E"/>
    <w:rsid w:val="000B2221"/>
    <w:rsid w:val="000B2282"/>
    <w:rsid w:val="000B27E9"/>
    <w:rsid w:val="000B2A11"/>
    <w:rsid w:val="000B2A5B"/>
    <w:rsid w:val="000B3559"/>
    <w:rsid w:val="000B3B91"/>
    <w:rsid w:val="000B3E9E"/>
    <w:rsid w:val="000B4207"/>
    <w:rsid w:val="000B4B1B"/>
    <w:rsid w:val="000B50C3"/>
    <w:rsid w:val="000B5AC9"/>
    <w:rsid w:val="000B5F0A"/>
    <w:rsid w:val="000B6D65"/>
    <w:rsid w:val="000B7519"/>
    <w:rsid w:val="000C0748"/>
    <w:rsid w:val="000C1D59"/>
    <w:rsid w:val="000C2B09"/>
    <w:rsid w:val="000C30CF"/>
    <w:rsid w:val="000C501D"/>
    <w:rsid w:val="000C5CBA"/>
    <w:rsid w:val="000C74BA"/>
    <w:rsid w:val="000C7531"/>
    <w:rsid w:val="000C7BA7"/>
    <w:rsid w:val="000C7C3F"/>
    <w:rsid w:val="000D0BD6"/>
    <w:rsid w:val="000D0C61"/>
    <w:rsid w:val="000D1440"/>
    <w:rsid w:val="000D1833"/>
    <w:rsid w:val="000D20CA"/>
    <w:rsid w:val="000D27AD"/>
    <w:rsid w:val="000D28CF"/>
    <w:rsid w:val="000D29D1"/>
    <w:rsid w:val="000D2B0A"/>
    <w:rsid w:val="000D3286"/>
    <w:rsid w:val="000D344D"/>
    <w:rsid w:val="000D40E7"/>
    <w:rsid w:val="000D4F1F"/>
    <w:rsid w:val="000D584F"/>
    <w:rsid w:val="000D76BC"/>
    <w:rsid w:val="000D7750"/>
    <w:rsid w:val="000E0229"/>
    <w:rsid w:val="000E059D"/>
    <w:rsid w:val="000E071E"/>
    <w:rsid w:val="000E0DEE"/>
    <w:rsid w:val="000E145C"/>
    <w:rsid w:val="000E181D"/>
    <w:rsid w:val="000E27AA"/>
    <w:rsid w:val="000E337A"/>
    <w:rsid w:val="000E34FD"/>
    <w:rsid w:val="000E3C3E"/>
    <w:rsid w:val="000E4350"/>
    <w:rsid w:val="000E4376"/>
    <w:rsid w:val="000E4408"/>
    <w:rsid w:val="000E443B"/>
    <w:rsid w:val="000E53AB"/>
    <w:rsid w:val="000E5716"/>
    <w:rsid w:val="000E7941"/>
    <w:rsid w:val="000E7A79"/>
    <w:rsid w:val="000F0144"/>
    <w:rsid w:val="000F0487"/>
    <w:rsid w:val="000F15B2"/>
    <w:rsid w:val="000F19DE"/>
    <w:rsid w:val="000F2E1F"/>
    <w:rsid w:val="000F37B0"/>
    <w:rsid w:val="000F4553"/>
    <w:rsid w:val="000F4595"/>
    <w:rsid w:val="000F4B05"/>
    <w:rsid w:val="000F4CB2"/>
    <w:rsid w:val="000F4E44"/>
    <w:rsid w:val="000F4E90"/>
    <w:rsid w:val="000F5319"/>
    <w:rsid w:val="000F568D"/>
    <w:rsid w:val="000F68D0"/>
    <w:rsid w:val="000F6B15"/>
    <w:rsid w:val="000F73FD"/>
    <w:rsid w:val="0010170B"/>
    <w:rsid w:val="00101C4F"/>
    <w:rsid w:val="00102C9F"/>
    <w:rsid w:val="00103565"/>
    <w:rsid w:val="001059C8"/>
    <w:rsid w:val="00106279"/>
    <w:rsid w:val="001068D2"/>
    <w:rsid w:val="00106932"/>
    <w:rsid w:val="001069F2"/>
    <w:rsid w:val="00106B99"/>
    <w:rsid w:val="00110076"/>
    <w:rsid w:val="001103BD"/>
    <w:rsid w:val="001107F0"/>
    <w:rsid w:val="00111208"/>
    <w:rsid w:val="001115E4"/>
    <w:rsid w:val="00111808"/>
    <w:rsid w:val="001121A9"/>
    <w:rsid w:val="00112220"/>
    <w:rsid w:val="0011339F"/>
    <w:rsid w:val="00113B8F"/>
    <w:rsid w:val="00113EC8"/>
    <w:rsid w:val="00114976"/>
    <w:rsid w:val="00114E96"/>
    <w:rsid w:val="001152C7"/>
    <w:rsid w:val="001158C2"/>
    <w:rsid w:val="00115C88"/>
    <w:rsid w:val="0011644A"/>
    <w:rsid w:val="00117332"/>
    <w:rsid w:val="0011784B"/>
    <w:rsid w:val="001204DD"/>
    <w:rsid w:val="00121BF6"/>
    <w:rsid w:val="0012212C"/>
    <w:rsid w:val="00122839"/>
    <w:rsid w:val="00122B0C"/>
    <w:rsid w:val="001237AC"/>
    <w:rsid w:val="00124E12"/>
    <w:rsid w:val="00124E75"/>
    <w:rsid w:val="0012673D"/>
    <w:rsid w:val="001269B8"/>
    <w:rsid w:val="00127099"/>
    <w:rsid w:val="00132830"/>
    <w:rsid w:val="00132B71"/>
    <w:rsid w:val="00133E6C"/>
    <w:rsid w:val="0013427A"/>
    <w:rsid w:val="001348FE"/>
    <w:rsid w:val="00134933"/>
    <w:rsid w:val="00134B36"/>
    <w:rsid w:val="00134D55"/>
    <w:rsid w:val="001354B1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C06"/>
    <w:rsid w:val="00141E40"/>
    <w:rsid w:val="00141F08"/>
    <w:rsid w:val="00141FF2"/>
    <w:rsid w:val="0014287A"/>
    <w:rsid w:val="00142DE2"/>
    <w:rsid w:val="00144C87"/>
    <w:rsid w:val="001467B1"/>
    <w:rsid w:val="0014686C"/>
    <w:rsid w:val="00147640"/>
    <w:rsid w:val="00150175"/>
    <w:rsid w:val="001502C8"/>
    <w:rsid w:val="001503CB"/>
    <w:rsid w:val="001509A3"/>
    <w:rsid w:val="00151011"/>
    <w:rsid w:val="00151224"/>
    <w:rsid w:val="0015130F"/>
    <w:rsid w:val="001532BA"/>
    <w:rsid w:val="00153FED"/>
    <w:rsid w:val="00155953"/>
    <w:rsid w:val="00155BFD"/>
    <w:rsid w:val="00156ABA"/>
    <w:rsid w:val="00157390"/>
    <w:rsid w:val="001602A3"/>
    <w:rsid w:val="00160998"/>
    <w:rsid w:val="00160CD6"/>
    <w:rsid w:val="00160F5F"/>
    <w:rsid w:val="001621ED"/>
    <w:rsid w:val="00162308"/>
    <w:rsid w:val="00162A19"/>
    <w:rsid w:val="0016316A"/>
    <w:rsid w:val="001637C9"/>
    <w:rsid w:val="0016381F"/>
    <w:rsid w:val="00163D1D"/>
    <w:rsid w:val="00164171"/>
    <w:rsid w:val="00164E58"/>
    <w:rsid w:val="00165033"/>
    <w:rsid w:val="001665EB"/>
    <w:rsid w:val="001670EA"/>
    <w:rsid w:val="001674A0"/>
    <w:rsid w:val="001707EC"/>
    <w:rsid w:val="00170A50"/>
    <w:rsid w:val="00174FFD"/>
    <w:rsid w:val="001759CA"/>
    <w:rsid w:val="0017726A"/>
    <w:rsid w:val="00177D89"/>
    <w:rsid w:val="00177DD3"/>
    <w:rsid w:val="00177EB3"/>
    <w:rsid w:val="00177EB4"/>
    <w:rsid w:val="00180278"/>
    <w:rsid w:val="001807F2"/>
    <w:rsid w:val="0018161B"/>
    <w:rsid w:val="001818A7"/>
    <w:rsid w:val="00182725"/>
    <w:rsid w:val="001829C1"/>
    <w:rsid w:val="001829C8"/>
    <w:rsid w:val="00185152"/>
    <w:rsid w:val="00185BBC"/>
    <w:rsid w:val="00185DB1"/>
    <w:rsid w:val="00186576"/>
    <w:rsid w:val="00186904"/>
    <w:rsid w:val="00186B0A"/>
    <w:rsid w:val="001905BD"/>
    <w:rsid w:val="00190953"/>
    <w:rsid w:val="001917FC"/>
    <w:rsid w:val="00192254"/>
    <w:rsid w:val="00192FE6"/>
    <w:rsid w:val="00192FF3"/>
    <w:rsid w:val="0019360B"/>
    <w:rsid w:val="00193986"/>
    <w:rsid w:val="00193B08"/>
    <w:rsid w:val="0019432C"/>
    <w:rsid w:val="00194570"/>
    <w:rsid w:val="00196BF4"/>
    <w:rsid w:val="001972DA"/>
    <w:rsid w:val="001976AA"/>
    <w:rsid w:val="001A0047"/>
    <w:rsid w:val="001A02F6"/>
    <w:rsid w:val="001A0606"/>
    <w:rsid w:val="001A15C6"/>
    <w:rsid w:val="001A16B5"/>
    <w:rsid w:val="001A5510"/>
    <w:rsid w:val="001A5B0A"/>
    <w:rsid w:val="001A5B8E"/>
    <w:rsid w:val="001A5C7B"/>
    <w:rsid w:val="001A5E19"/>
    <w:rsid w:val="001A5F3D"/>
    <w:rsid w:val="001A63D8"/>
    <w:rsid w:val="001A70A7"/>
    <w:rsid w:val="001B01FA"/>
    <w:rsid w:val="001B0832"/>
    <w:rsid w:val="001B0BC0"/>
    <w:rsid w:val="001B0C57"/>
    <w:rsid w:val="001B18A7"/>
    <w:rsid w:val="001B2762"/>
    <w:rsid w:val="001B27EE"/>
    <w:rsid w:val="001B36FC"/>
    <w:rsid w:val="001B41CD"/>
    <w:rsid w:val="001B41ED"/>
    <w:rsid w:val="001B4607"/>
    <w:rsid w:val="001B7E0C"/>
    <w:rsid w:val="001C0041"/>
    <w:rsid w:val="001C0674"/>
    <w:rsid w:val="001C0F48"/>
    <w:rsid w:val="001C1405"/>
    <w:rsid w:val="001C1B93"/>
    <w:rsid w:val="001C226F"/>
    <w:rsid w:val="001C38FA"/>
    <w:rsid w:val="001C5296"/>
    <w:rsid w:val="001C66AC"/>
    <w:rsid w:val="001C6754"/>
    <w:rsid w:val="001C77F0"/>
    <w:rsid w:val="001C79E5"/>
    <w:rsid w:val="001D25E2"/>
    <w:rsid w:val="001D30C8"/>
    <w:rsid w:val="001D30C9"/>
    <w:rsid w:val="001D445B"/>
    <w:rsid w:val="001D46A0"/>
    <w:rsid w:val="001D4E24"/>
    <w:rsid w:val="001D50C2"/>
    <w:rsid w:val="001D5937"/>
    <w:rsid w:val="001D753C"/>
    <w:rsid w:val="001D7CA4"/>
    <w:rsid w:val="001D7DC4"/>
    <w:rsid w:val="001D7E58"/>
    <w:rsid w:val="001E13B3"/>
    <w:rsid w:val="001E15EC"/>
    <w:rsid w:val="001E30A0"/>
    <w:rsid w:val="001E3DE1"/>
    <w:rsid w:val="001E41F4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2573"/>
    <w:rsid w:val="001F34DA"/>
    <w:rsid w:val="001F4DAC"/>
    <w:rsid w:val="001F5019"/>
    <w:rsid w:val="001F51C5"/>
    <w:rsid w:val="001F65B0"/>
    <w:rsid w:val="001F67AA"/>
    <w:rsid w:val="001F6A62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955"/>
    <w:rsid w:val="00206A79"/>
    <w:rsid w:val="0020A800"/>
    <w:rsid w:val="00210309"/>
    <w:rsid w:val="00210412"/>
    <w:rsid w:val="00211519"/>
    <w:rsid w:val="0021205C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174C9"/>
    <w:rsid w:val="00220615"/>
    <w:rsid w:val="00221985"/>
    <w:rsid w:val="00221EC5"/>
    <w:rsid w:val="00222A7A"/>
    <w:rsid w:val="002240B4"/>
    <w:rsid w:val="00224A2C"/>
    <w:rsid w:val="00225217"/>
    <w:rsid w:val="002256D9"/>
    <w:rsid w:val="00225F87"/>
    <w:rsid w:val="00226577"/>
    <w:rsid w:val="0022687C"/>
    <w:rsid w:val="00226FB3"/>
    <w:rsid w:val="0022744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14A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1E72"/>
    <w:rsid w:val="00242E22"/>
    <w:rsid w:val="0024336B"/>
    <w:rsid w:val="00243B84"/>
    <w:rsid w:val="00244194"/>
    <w:rsid w:val="0024424F"/>
    <w:rsid w:val="00244D28"/>
    <w:rsid w:val="00245689"/>
    <w:rsid w:val="00245720"/>
    <w:rsid w:val="00245A6F"/>
    <w:rsid w:val="00245D24"/>
    <w:rsid w:val="00245FD5"/>
    <w:rsid w:val="0024667D"/>
    <w:rsid w:val="002468D6"/>
    <w:rsid w:val="002477DF"/>
    <w:rsid w:val="002504AF"/>
    <w:rsid w:val="00251AD6"/>
    <w:rsid w:val="00252C17"/>
    <w:rsid w:val="0025307F"/>
    <w:rsid w:val="0025469D"/>
    <w:rsid w:val="002551BD"/>
    <w:rsid w:val="002568D0"/>
    <w:rsid w:val="00257935"/>
    <w:rsid w:val="00257A8F"/>
    <w:rsid w:val="00257AE1"/>
    <w:rsid w:val="00257E04"/>
    <w:rsid w:val="0026095C"/>
    <w:rsid w:val="00260AEE"/>
    <w:rsid w:val="002621A6"/>
    <w:rsid w:val="00262661"/>
    <w:rsid w:val="00262712"/>
    <w:rsid w:val="00262D9D"/>
    <w:rsid w:val="002632DF"/>
    <w:rsid w:val="00263946"/>
    <w:rsid w:val="002640BA"/>
    <w:rsid w:val="00264B7D"/>
    <w:rsid w:val="00264CF2"/>
    <w:rsid w:val="00264E3E"/>
    <w:rsid w:val="00265B6B"/>
    <w:rsid w:val="002667A8"/>
    <w:rsid w:val="00267298"/>
    <w:rsid w:val="00267587"/>
    <w:rsid w:val="002675C8"/>
    <w:rsid w:val="00267682"/>
    <w:rsid w:val="00267760"/>
    <w:rsid w:val="00270B1A"/>
    <w:rsid w:val="00271589"/>
    <w:rsid w:val="002729F1"/>
    <w:rsid w:val="00273177"/>
    <w:rsid w:val="0027455B"/>
    <w:rsid w:val="00274A6B"/>
    <w:rsid w:val="00275074"/>
    <w:rsid w:val="002763E9"/>
    <w:rsid w:val="002765E8"/>
    <w:rsid w:val="00276736"/>
    <w:rsid w:val="00276F4E"/>
    <w:rsid w:val="0027773D"/>
    <w:rsid w:val="002804B9"/>
    <w:rsid w:val="002815FA"/>
    <w:rsid w:val="0028222B"/>
    <w:rsid w:val="002824C2"/>
    <w:rsid w:val="0028344C"/>
    <w:rsid w:val="00284E32"/>
    <w:rsid w:val="002851EB"/>
    <w:rsid w:val="00285510"/>
    <w:rsid w:val="00285BD1"/>
    <w:rsid w:val="00285DE2"/>
    <w:rsid w:val="0028616D"/>
    <w:rsid w:val="002865A6"/>
    <w:rsid w:val="00286965"/>
    <w:rsid w:val="0029136E"/>
    <w:rsid w:val="002919B6"/>
    <w:rsid w:val="00291F2B"/>
    <w:rsid w:val="00292399"/>
    <w:rsid w:val="00294445"/>
    <w:rsid w:val="00294B4D"/>
    <w:rsid w:val="0029537E"/>
    <w:rsid w:val="0029580F"/>
    <w:rsid w:val="002960D5"/>
    <w:rsid w:val="00297926"/>
    <w:rsid w:val="00297AF8"/>
    <w:rsid w:val="002A02C9"/>
    <w:rsid w:val="002A1062"/>
    <w:rsid w:val="002A2012"/>
    <w:rsid w:val="002A2048"/>
    <w:rsid w:val="002A2413"/>
    <w:rsid w:val="002A2F5E"/>
    <w:rsid w:val="002A352A"/>
    <w:rsid w:val="002A5EC6"/>
    <w:rsid w:val="002A607D"/>
    <w:rsid w:val="002A7A13"/>
    <w:rsid w:val="002B0106"/>
    <w:rsid w:val="002B132E"/>
    <w:rsid w:val="002B1499"/>
    <w:rsid w:val="002B1507"/>
    <w:rsid w:val="002B1DF1"/>
    <w:rsid w:val="002B27FA"/>
    <w:rsid w:val="002B2813"/>
    <w:rsid w:val="002B2D29"/>
    <w:rsid w:val="002B3B31"/>
    <w:rsid w:val="002B3BBD"/>
    <w:rsid w:val="002B4BFD"/>
    <w:rsid w:val="002B4FA7"/>
    <w:rsid w:val="002C00AC"/>
    <w:rsid w:val="002C0C4B"/>
    <w:rsid w:val="002C1EEA"/>
    <w:rsid w:val="002C3586"/>
    <w:rsid w:val="002C43E4"/>
    <w:rsid w:val="002C448F"/>
    <w:rsid w:val="002C47AD"/>
    <w:rsid w:val="002C5510"/>
    <w:rsid w:val="002C6034"/>
    <w:rsid w:val="002C635B"/>
    <w:rsid w:val="002C7276"/>
    <w:rsid w:val="002C770F"/>
    <w:rsid w:val="002C7CFF"/>
    <w:rsid w:val="002D0A88"/>
    <w:rsid w:val="002D0BC6"/>
    <w:rsid w:val="002D12DB"/>
    <w:rsid w:val="002D17C5"/>
    <w:rsid w:val="002D1E36"/>
    <w:rsid w:val="002D2134"/>
    <w:rsid w:val="002D277F"/>
    <w:rsid w:val="002D365F"/>
    <w:rsid w:val="002D4CA2"/>
    <w:rsid w:val="002D51DF"/>
    <w:rsid w:val="002D6892"/>
    <w:rsid w:val="002D68C2"/>
    <w:rsid w:val="002D7C86"/>
    <w:rsid w:val="002E0692"/>
    <w:rsid w:val="002E08C8"/>
    <w:rsid w:val="002E1293"/>
    <w:rsid w:val="002E1D74"/>
    <w:rsid w:val="002E2943"/>
    <w:rsid w:val="002E2CF1"/>
    <w:rsid w:val="002E3259"/>
    <w:rsid w:val="002E34AF"/>
    <w:rsid w:val="002E4AAC"/>
    <w:rsid w:val="002E53DE"/>
    <w:rsid w:val="002E563B"/>
    <w:rsid w:val="002E5746"/>
    <w:rsid w:val="002E57D6"/>
    <w:rsid w:val="002E62D2"/>
    <w:rsid w:val="002E734F"/>
    <w:rsid w:val="002E74AF"/>
    <w:rsid w:val="002E758C"/>
    <w:rsid w:val="002F1038"/>
    <w:rsid w:val="002F13C9"/>
    <w:rsid w:val="002F22FF"/>
    <w:rsid w:val="002F2D8F"/>
    <w:rsid w:val="002F5BE4"/>
    <w:rsid w:val="002F5D93"/>
    <w:rsid w:val="002F613F"/>
    <w:rsid w:val="002F695B"/>
    <w:rsid w:val="002F7128"/>
    <w:rsid w:val="002F72DA"/>
    <w:rsid w:val="002F76B1"/>
    <w:rsid w:val="002F7CDC"/>
    <w:rsid w:val="002F7D66"/>
    <w:rsid w:val="002F7DBE"/>
    <w:rsid w:val="002FD911"/>
    <w:rsid w:val="0030090B"/>
    <w:rsid w:val="003010FE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CD6"/>
    <w:rsid w:val="003062E6"/>
    <w:rsid w:val="003068B6"/>
    <w:rsid w:val="003071F6"/>
    <w:rsid w:val="00307FE0"/>
    <w:rsid w:val="003107EB"/>
    <w:rsid w:val="00310E66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17B00"/>
    <w:rsid w:val="00320299"/>
    <w:rsid w:val="003202FB"/>
    <w:rsid w:val="00321154"/>
    <w:rsid w:val="003211B0"/>
    <w:rsid w:val="0032169E"/>
    <w:rsid w:val="00321EDA"/>
    <w:rsid w:val="0032227C"/>
    <w:rsid w:val="003224AA"/>
    <w:rsid w:val="003224E7"/>
    <w:rsid w:val="00324119"/>
    <w:rsid w:val="00325D7A"/>
    <w:rsid w:val="00326145"/>
    <w:rsid w:val="00326F19"/>
    <w:rsid w:val="00327163"/>
    <w:rsid w:val="00327305"/>
    <w:rsid w:val="003273C5"/>
    <w:rsid w:val="00327531"/>
    <w:rsid w:val="00330187"/>
    <w:rsid w:val="003302D4"/>
    <w:rsid w:val="00330E0C"/>
    <w:rsid w:val="00330E6F"/>
    <w:rsid w:val="00331C77"/>
    <w:rsid w:val="00331DB6"/>
    <w:rsid w:val="00331F96"/>
    <w:rsid w:val="00332B55"/>
    <w:rsid w:val="00332CE9"/>
    <w:rsid w:val="00332F43"/>
    <w:rsid w:val="003336B9"/>
    <w:rsid w:val="00334095"/>
    <w:rsid w:val="0033476C"/>
    <w:rsid w:val="00335EA8"/>
    <w:rsid w:val="003363DD"/>
    <w:rsid w:val="00337810"/>
    <w:rsid w:val="00337C2A"/>
    <w:rsid w:val="00337DB0"/>
    <w:rsid w:val="00340361"/>
    <w:rsid w:val="00340795"/>
    <w:rsid w:val="0034111C"/>
    <w:rsid w:val="00341E60"/>
    <w:rsid w:val="0034217F"/>
    <w:rsid w:val="00342AD2"/>
    <w:rsid w:val="00343954"/>
    <w:rsid w:val="0034402E"/>
    <w:rsid w:val="00345405"/>
    <w:rsid w:val="00345DDD"/>
    <w:rsid w:val="00346FED"/>
    <w:rsid w:val="00351559"/>
    <w:rsid w:val="00351E01"/>
    <w:rsid w:val="00352968"/>
    <w:rsid w:val="0035298B"/>
    <w:rsid w:val="00352D21"/>
    <w:rsid w:val="0035443D"/>
    <w:rsid w:val="00354AA2"/>
    <w:rsid w:val="00354FEE"/>
    <w:rsid w:val="00355916"/>
    <w:rsid w:val="00356275"/>
    <w:rsid w:val="00356C0B"/>
    <w:rsid w:val="00357B9C"/>
    <w:rsid w:val="00357D01"/>
    <w:rsid w:val="0036070A"/>
    <w:rsid w:val="00361412"/>
    <w:rsid w:val="003615CA"/>
    <w:rsid w:val="00363311"/>
    <w:rsid w:val="003636B8"/>
    <w:rsid w:val="00363B2C"/>
    <w:rsid w:val="003642A6"/>
    <w:rsid w:val="00364763"/>
    <w:rsid w:val="00365C3D"/>
    <w:rsid w:val="003664FF"/>
    <w:rsid w:val="00366C1B"/>
    <w:rsid w:val="00367337"/>
    <w:rsid w:val="00367367"/>
    <w:rsid w:val="003676D1"/>
    <w:rsid w:val="00367FD8"/>
    <w:rsid w:val="0037004E"/>
    <w:rsid w:val="00370B63"/>
    <w:rsid w:val="00370FCC"/>
    <w:rsid w:val="003711AF"/>
    <w:rsid w:val="0037145D"/>
    <w:rsid w:val="00372F19"/>
    <w:rsid w:val="003735C6"/>
    <w:rsid w:val="00374309"/>
    <w:rsid w:val="0037430C"/>
    <w:rsid w:val="00374848"/>
    <w:rsid w:val="003757A1"/>
    <w:rsid w:val="00375995"/>
    <w:rsid w:val="00375D09"/>
    <w:rsid w:val="003762DC"/>
    <w:rsid w:val="0037630F"/>
    <w:rsid w:val="00376F79"/>
    <w:rsid w:val="0037739D"/>
    <w:rsid w:val="0037751C"/>
    <w:rsid w:val="00380B66"/>
    <w:rsid w:val="00380F3F"/>
    <w:rsid w:val="00381953"/>
    <w:rsid w:val="00382232"/>
    <w:rsid w:val="00382873"/>
    <w:rsid w:val="00382F1A"/>
    <w:rsid w:val="00383282"/>
    <w:rsid w:val="0038333B"/>
    <w:rsid w:val="00383422"/>
    <w:rsid w:val="00383658"/>
    <w:rsid w:val="0038412E"/>
    <w:rsid w:val="00384CBD"/>
    <w:rsid w:val="00386053"/>
    <w:rsid w:val="0038771D"/>
    <w:rsid w:val="00390935"/>
    <w:rsid w:val="003919D0"/>
    <w:rsid w:val="00392439"/>
    <w:rsid w:val="00392491"/>
    <w:rsid w:val="003935B0"/>
    <w:rsid w:val="00393E44"/>
    <w:rsid w:val="00394301"/>
    <w:rsid w:val="0039747B"/>
    <w:rsid w:val="00397AB6"/>
    <w:rsid w:val="00397ACA"/>
    <w:rsid w:val="00397C9D"/>
    <w:rsid w:val="003A0D87"/>
    <w:rsid w:val="003A10C3"/>
    <w:rsid w:val="003A190E"/>
    <w:rsid w:val="003A2658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703"/>
    <w:rsid w:val="003B0821"/>
    <w:rsid w:val="003B0BE9"/>
    <w:rsid w:val="003B0F4B"/>
    <w:rsid w:val="003B2E9B"/>
    <w:rsid w:val="003B2F8D"/>
    <w:rsid w:val="003B3752"/>
    <w:rsid w:val="003B3C64"/>
    <w:rsid w:val="003B3DDF"/>
    <w:rsid w:val="003B4822"/>
    <w:rsid w:val="003B4FAA"/>
    <w:rsid w:val="003B4FD5"/>
    <w:rsid w:val="003B547A"/>
    <w:rsid w:val="003B6EC0"/>
    <w:rsid w:val="003B75B9"/>
    <w:rsid w:val="003C0187"/>
    <w:rsid w:val="003C087B"/>
    <w:rsid w:val="003C0DA2"/>
    <w:rsid w:val="003C1A18"/>
    <w:rsid w:val="003C5C41"/>
    <w:rsid w:val="003C6308"/>
    <w:rsid w:val="003C669D"/>
    <w:rsid w:val="003C6877"/>
    <w:rsid w:val="003C6F0B"/>
    <w:rsid w:val="003C7062"/>
    <w:rsid w:val="003C7461"/>
    <w:rsid w:val="003D0788"/>
    <w:rsid w:val="003D0A78"/>
    <w:rsid w:val="003D132A"/>
    <w:rsid w:val="003D1517"/>
    <w:rsid w:val="003D1D50"/>
    <w:rsid w:val="003D232D"/>
    <w:rsid w:val="003D286B"/>
    <w:rsid w:val="003D2938"/>
    <w:rsid w:val="003D3F36"/>
    <w:rsid w:val="003D3FBA"/>
    <w:rsid w:val="003D402B"/>
    <w:rsid w:val="003D4B36"/>
    <w:rsid w:val="003D54B0"/>
    <w:rsid w:val="003D764F"/>
    <w:rsid w:val="003E0042"/>
    <w:rsid w:val="003E03DD"/>
    <w:rsid w:val="003E0667"/>
    <w:rsid w:val="003E0BCE"/>
    <w:rsid w:val="003E13E0"/>
    <w:rsid w:val="003E1660"/>
    <w:rsid w:val="003E1CD1"/>
    <w:rsid w:val="003E2A2D"/>
    <w:rsid w:val="003E47D4"/>
    <w:rsid w:val="003E50B9"/>
    <w:rsid w:val="003E64A9"/>
    <w:rsid w:val="003E7497"/>
    <w:rsid w:val="003E7905"/>
    <w:rsid w:val="003F0336"/>
    <w:rsid w:val="003F2CC6"/>
    <w:rsid w:val="003F3FCC"/>
    <w:rsid w:val="003F5547"/>
    <w:rsid w:val="003F5C40"/>
    <w:rsid w:val="003F6E12"/>
    <w:rsid w:val="003F6F8B"/>
    <w:rsid w:val="003F75ED"/>
    <w:rsid w:val="004002B7"/>
    <w:rsid w:val="0040061E"/>
    <w:rsid w:val="0040067D"/>
    <w:rsid w:val="00400F31"/>
    <w:rsid w:val="004023BA"/>
    <w:rsid w:val="004030D8"/>
    <w:rsid w:val="0040473B"/>
    <w:rsid w:val="00406B4D"/>
    <w:rsid w:val="00411B1D"/>
    <w:rsid w:val="00412E9B"/>
    <w:rsid w:val="0041443C"/>
    <w:rsid w:val="004144C8"/>
    <w:rsid w:val="0041488F"/>
    <w:rsid w:val="00414993"/>
    <w:rsid w:val="004154B6"/>
    <w:rsid w:val="004154F7"/>
    <w:rsid w:val="00415A2B"/>
    <w:rsid w:val="004165F9"/>
    <w:rsid w:val="00416D44"/>
    <w:rsid w:val="004176FF"/>
    <w:rsid w:val="00417A1E"/>
    <w:rsid w:val="00417C69"/>
    <w:rsid w:val="00421A27"/>
    <w:rsid w:val="00421D0A"/>
    <w:rsid w:val="004226C3"/>
    <w:rsid w:val="004241C5"/>
    <w:rsid w:val="00424FA7"/>
    <w:rsid w:val="00425D2C"/>
    <w:rsid w:val="00426A87"/>
    <w:rsid w:val="00427007"/>
    <w:rsid w:val="004309D8"/>
    <w:rsid w:val="004313D1"/>
    <w:rsid w:val="0043210B"/>
    <w:rsid w:val="00432110"/>
    <w:rsid w:val="00432865"/>
    <w:rsid w:val="004328EE"/>
    <w:rsid w:val="00432CB5"/>
    <w:rsid w:val="00433EBE"/>
    <w:rsid w:val="00434406"/>
    <w:rsid w:val="00440FED"/>
    <w:rsid w:val="00441B92"/>
    <w:rsid w:val="00442E45"/>
    <w:rsid w:val="004434F5"/>
    <w:rsid w:val="00443A9F"/>
    <w:rsid w:val="0044474B"/>
    <w:rsid w:val="00445075"/>
    <w:rsid w:val="00445FF7"/>
    <w:rsid w:val="004508A8"/>
    <w:rsid w:val="00450D0C"/>
    <w:rsid w:val="004519F2"/>
    <w:rsid w:val="00452CA7"/>
    <w:rsid w:val="00452DF8"/>
    <w:rsid w:val="00453341"/>
    <w:rsid w:val="004540E6"/>
    <w:rsid w:val="004545C6"/>
    <w:rsid w:val="00454870"/>
    <w:rsid w:val="00454DCA"/>
    <w:rsid w:val="00454E26"/>
    <w:rsid w:val="00456544"/>
    <w:rsid w:val="00456649"/>
    <w:rsid w:val="004567B7"/>
    <w:rsid w:val="00456856"/>
    <w:rsid w:val="004571EF"/>
    <w:rsid w:val="0046047A"/>
    <w:rsid w:val="00461210"/>
    <w:rsid w:val="00461700"/>
    <w:rsid w:val="00461AAC"/>
    <w:rsid w:val="00461EB5"/>
    <w:rsid w:val="00462490"/>
    <w:rsid w:val="00462AC9"/>
    <w:rsid w:val="00463428"/>
    <w:rsid w:val="00463DC3"/>
    <w:rsid w:val="004647EE"/>
    <w:rsid w:val="00465299"/>
    <w:rsid w:val="0046679B"/>
    <w:rsid w:val="00466A0F"/>
    <w:rsid w:val="00466C1B"/>
    <w:rsid w:val="0046795B"/>
    <w:rsid w:val="004708C0"/>
    <w:rsid w:val="0047115F"/>
    <w:rsid w:val="004715CB"/>
    <w:rsid w:val="00471863"/>
    <w:rsid w:val="00472E11"/>
    <w:rsid w:val="00473777"/>
    <w:rsid w:val="00473A14"/>
    <w:rsid w:val="004745A9"/>
    <w:rsid w:val="00474617"/>
    <w:rsid w:val="00474871"/>
    <w:rsid w:val="00474CA8"/>
    <w:rsid w:val="00474E43"/>
    <w:rsid w:val="00476A55"/>
    <w:rsid w:val="0048076D"/>
    <w:rsid w:val="004812B9"/>
    <w:rsid w:val="0048134D"/>
    <w:rsid w:val="004813B4"/>
    <w:rsid w:val="00481624"/>
    <w:rsid w:val="00481765"/>
    <w:rsid w:val="004817DB"/>
    <w:rsid w:val="00481D90"/>
    <w:rsid w:val="00482700"/>
    <w:rsid w:val="00482CD4"/>
    <w:rsid w:val="00483261"/>
    <w:rsid w:val="0048328A"/>
    <w:rsid w:val="00484377"/>
    <w:rsid w:val="00485B23"/>
    <w:rsid w:val="00485B50"/>
    <w:rsid w:val="00486635"/>
    <w:rsid w:val="00486874"/>
    <w:rsid w:val="004874E4"/>
    <w:rsid w:val="0049070D"/>
    <w:rsid w:val="00490A39"/>
    <w:rsid w:val="00490E82"/>
    <w:rsid w:val="00491793"/>
    <w:rsid w:val="00491BE4"/>
    <w:rsid w:val="00491DB2"/>
    <w:rsid w:val="00491E0E"/>
    <w:rsid w:val="00492877"/>
    <w:rsid w:val="00494A9C"/>
    <w:rsid w:val="00495BA6"/>
    <w:rsid w:val="00495D14"/>
    <w:rsid w:val="00496DC2"/>
    <w:rsid w:val="00496E75"/>
    <w:rsid w:val="004A014C"/>
    <w:rsid w:val="004A0AA8"/>
    <w:rsid w:val="004A0E06"/>
    <w:rsid w:val="004A1B07"/>
    <w:rsid w:val="004A1FE4"/>
    <w:rsid w:val="004A2103"/>
    <w:rsid w:val="004A2CA9"/>
    <w:rsid w:val="004A33EF"/>
    <w:rsid w:val="004A34C9"/>
    <w:rsid w:val="004A36B2"/>
    <w:rsid w:val="004A3CB5"/>
    <w:rsid w:val="004A537D"/>
    <w:rsid w:val="004A67F0"/>
    <w:rsid w:val="004A71C3"/>
    <w:rsid w:val="004A7769"/>
    <w:rsid w:val="004A7E53"/>
    <w:rsid w:val="004B23AD"/>
    <w:rsid w:val="004B2965"/>
    <w:rsid w:val="004B3265"/>
    <w:rsid w:val="004B4224"/>
    <w:rsid w:val="004B4297"/>
    <w:rsid w:val="004B4467"/>
    <w:rsid w:val="004B4647"/>
    <w:rsid w:val="004B6B25"/>
    <w:rsid w:val="004B7455"/>
    <w:rsid w:val="004B74FF"/>
    <w:rsid w:val="004B7CE4"/>
    <w:rsid w:val="004C0153"/>
    <w:rsid w:val="004C0401"/>
    <w:rsid w:val="004C0C49"/>
    <w:rsid w:val="004C1096"/>
    <w:rsid w:val="004C183D"/>
    <w:rsid w:val="004C1DB9"/>
    <w:rsid w:val="004C394F"/>
    <w:rsid w:val="004C3EC7"/>
    <w:rsid w:val="004C3EEE"/>
    <w:rsid w:val="004C483D"/>
    <w:rsid w:val="004C4D15"/>
    <w:rsid w:val="004C4D8E"/>
    <w:rsid w:val="004C6DA5"/>
    <w:rsid w:val="004C795A"/>
    <w:rsid w:val="004C7BFE"/>
    <w:rsid w:val="004C7F93"/>
    <w:rsid w:val="004D07BA"/>
    <w:rsid w:val="004D1565"/>
    <w:rsid w:val="004D2629"/>
    <w:rsid w:val="004D26B8"/>
    <w:rsid w:val="004D2C2C"/>
    <w:rsid w:val="004D38C2"/>
    <w:rsid w:val="004D41DC"/>
    <w:rsid w:val="004D4654"/>
    <w:rsid w:val="004D4FBD"/>
    <w:rsid w:val="004D4FC0"/>
    <w:rsid w:val="004D5CE7"/>
    <w:rsid w:val="004D6381"/>
    <w:rsid w:val="004D74D1"/>
    <w:rsid w:val="004D7DA8"/>
    <w:rsid w:val="004E10CD"/>
    <w:rsid w:val="004E1401"/>
    <w:rsid w:val="004E1BC7"/>
    <w:rsid w:val="004E1F39"/>
    <w:rsid w:val="004E2892"/>
    <w:rsid w:val="004E362B"/>
    <w:rsid w:val="004E3681"/>
    <w:rsid w:val="004E3D74"/>
    <w:rsid w:val="004E5371"/>
    <w:rsid w:val="004E5DE1"/>
    <w:rsid w:val="004E6286"/>
    <w:rsid w:val="004E784B"/>
    <w:rsid w:val="004F0224"/>
    <w:rsid w:val="004F0DB4"/>
    <w:rsid w:val="004F0E04"/>
    <w:rsid w:val="004F1CD3"/>
    <w:rsid w:val="004F1E21"/>
    <w:rsid w:val="004F1EBC"/>
    <w:rsid w:val="004F20E8"/>
    <w:rsid w:val="004F3172"/>
    <w:rsid w:val="004F3B71"/>
    <w:rsid w:val="004F3FE5"/>
    <w:rsid w:val="004F5154"/>
    <w:rsid w:val="004F5835"/>
    <w:rsid w:val="004F661C"/>
    <w:rsid w:val="004F6777"/>
    <w:rsid w:val="004F6D99"/>
    <w:rsid w:val="00500572"/>
    <w:rsid w:val="00500701"/>
    <w:rsid w:val="00501304"/>
    <w:rsid w:val="00501425"/>
    <w:rsid w:val="0050318B"/>
    <w:rsid w:val="00503B83"/>
    <w:rsid w:val="00503CF2"/>
    <w:rsid w:val="00503D64"/>
    <w:rsid w:val="00503E1C"/>
    <w:rsid w:val="00504311"/>
    <w:rsid w:val="0050485C"/>
    <w:rsid w:val="00504AC6"/>
    <w:rsid w:val="00504D75"/>
    <w:rsid w:val="00504DAB"/>
    <w:rsid w:val="00505190"/>
    <w:rsid w:val="0050532F"/>
    <w:rsid w:val="00505D51"/>
    <w:rsid w:val="00506912"/>
    <w:rsid w:val="00506C99"/>
    <w:rsid w:val="00507242"/>
    <w:rsid w:val="0050739F"/>
    <w:rsid w:val="00510ABC"/>
    <w:rsid w:val="00511079"/>
    <w:rsid w:val="00511411"/>
    <w:rsid w:val="00511CDF"/>
    <w:rsid w:val="00511EF4"/>
    <w:rsid w:val="00512829"/>
    <w:rsid w:val="00513839"/>
    <w:rsid w:val="00513AB8"/>
    <w:rsid w:val="00513DEF"/>
    <w:rsid w:val="0051423C"/>
    <w:rsid w:val="005148D4"/>
    <w:rsid w:val="00514C91"/>
    <w:rsid w:val="005153CE"/>
    <w:rsid w:val="00515FC6"/>
    <w:rsid w:val="00516241"/>
    <w:rsid w:val="00516FD9"/>
    <w:rsid w:val="0051701F"/>
    <w:rsid w:val="0051791D"/>
    <w:rsid w:val="00520D6D"/>
    <w:rsid w:val="005212FD"/>
    <w:rsid w:val="00521425"/>
    <w:rsid w:val="00523457"/>
    <w:rsid w:val="00523B2C"/>
    <w:rsid w:val="00523E75"/>
    <w:rsid w:val="005243E0"/>
    <w:rsid w:val="005256F3"/>
    <w:rsid w:val="00525B99"/>
    <w:rsid w:val="005265A3"/>
    <w:rsid w:val="00526783"/>
    <w:rsid w:val="005268D3"/>
    <w:rsid w:val="0052773A"/>
    <w:rsid w:val="00527FB1"/>
    <w:rsid w:val="00530423"/>
    <w:rsid w:val="0053107E"/>
    <w:rsid w:val="005312CB"/>
    <w:rsid w:val="0053162F"/>
    <w:rsid w:val="00531777"/>
    <w:rsid w:val="00531A07"/>
    <w:rsid w:val="00532447"/>
    <w:rsid w:val="0053281C"/>
    <w:rsid w:val="00532AD0"/>
    <w:rsid w:val="0053311D"/>
    <w:rsid w:val="00533B93"/>
    <w:rsid w:val="005340C9"/>
    <w:rsid w:val="00534273"/>
    <w:rsid w:val="00535DBE"/>
    <w:rsid w:val="00536698"/>
    <w:rsid w:val="005375FE"/>
    <w:rsid w:val="00537889"/>
    <w:rsid w:val="00540BFC"/>
    <w:rsid w:val="0054195A"/>
    <w:rsid w:val="005420DE"/>
    <w:rsid w:val="00542249"/>
    <w:rsid w:val="0054280A"/>
    <w:rsid w:val="005431F5"/>
    <w:rsid w:val="00543707"/>
    <w:rsid w:val="005439D2"/>
    <w:rsid w:val="00543EBB"/>
    <w:rsid w:val="00544213"/>
    <w:rsid w:val="0054486D"/>
    <w:rsid w:val="005453F3"/>
    <w:rsid w:val="00545549"/>
    <w:rsid w:val="005464B0"/>
    <w:rsid w:val="005469F5"/>
    <w:rsid w:val="00546F36"/>
    <w:rsid w:val="005516B0"/>
    <w:rsid w:val="005518ED"/>
    <w:rsid w:val="00552093"/>
    <w:rsid w:val="00554035"/>
    <w:rsid w:val="00554C49"/>
    <w:rsid w:val="00554E06"/>
    <w:rsid w:val="00554E4B"/>
    <w:rsid w:val="0055519C"/>
    <w:rsid w:val="00555C30"/>
    <w:rsid w:val="00555F67"/>
    <w:rsid w:val="00556E32"/>
    <w:rsid w:val="005601A0"/>
    <w:rsid w:val="005604F1"/>
    <w:rsid w:val="005606A4"/>
    <w:rsid w:val="005607B8"/>
    <w:rsid w:val="00560CF5"/>
    <w:rsid w:val="005623E1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29CB"/>
    <w:rsid w:val="00573138"/>
    <w:rsid w:val="005734A7"/>
    <w:rsid w:val="005746C4"/>
    <w:rsid w:val="00574B50"/>
    <w:rsid w:val="00574D5D"/>
    <w:rsid w:val="00577835"/>
    <w:rsid w:val="00577D79"/>
    <w:rsid w:val="00580793"/>
    <w:rsid w:val="00580A1F"/>
    <w:rsid w:val="00580CFC"/>
    <w:rsid w:val="005811CC"/>
    <w:rsid w:val="00581470"/>
    <w:rsid w:val="00581B62"/>
    <w:rsid w:val="00581BAD"/>
    <w:rsid w:val="00582087"/>
    <w:rsid w:val="00582734"/>
    <w:rsid w:val="00582F21"/>
    <w:rsid w:val="005831DD"/>
    <w:rsid w:val="00584320"/>
    <w:rsid w:val="00585484"/>
    <w:rsid w:val="00585557"/>
    <w:rsid w:val="00586F92"/>
    <w:rsid w:val="00587229"/>
    <w:rsid w:val="00587503"/>
    <w:rsid w:val="00587F7F"/>
    <w:rsid w:val="00590E8D"/>
    <w:rsid w:val="00591511"/>
    <w:rsid w:val="00591E50"/>
    <w:rsid w:val="00592C28"/>
    <w:rsid w:val="00592CDA"/>
    <w:rsid w:val="0059331A"/>
    <w:rsid w:val="00593A72"/>
    <w:rsid w:val="00595335"/>
    <w:rsid w:val="00595A8C"/>
    <w:rsid w:val="00595C2C"/>
    <w:rsid w:val="00596180"/>
    <w:rsid w:val="00596BBA"/>
    <w:rsid w:val="00596E1E"/>
    <w:rsid w:val="00597386"/>
    <w:rsid w:val="005975C4"/>
    <w:rsid w:val="00597ED8"/>
    <w:rsid w:val="005A035B"/>
    <w:rsid w:val="005A17AE"/>
    <w:rsid w:val="005A2B20"/>
    <w:rsid w:val="005A34D5"/>
    <w:rsid w:val="005A3943"/>
    <w:rsid w:val="005A4904"/>
    <w:rsid w:val="005A515A"/>
    <w:rsid w:val="005A704D"/>
    <w:rsid w:val="005A72A6"/>
    <w:rsid w:val="005B1D5A"/>
    <w:rsid w:val="005B34E3"/>
    <w:rsid w:val="005B355B"/>
    <w:rsid w:val="005B3C6D"/>
    <w:rsid w:val="005B4045"/>
    <w:rsid w:val="005B42A1"/>
    <w:rsid w:val="005B5D98"/>
    <w:rsid w:val="005B609E"/>
    <w:rsid w:val="005B6DF6"/>
    <w:rsid w:val="005B7B7D"/>
    <w:rsid w:val="005C1948"/>
    <w:rsid w:val="005C1D4A"/>
    <w:rsid w:val="005C22F9"/>
    <w:rsid w:val="005C263C"/>
    <w:rsid w:val="005C2679"/>
    <w:rsid w:val="005C298C"/>
    <w:rsid w:val="005C519A"/>
    <w:rsid w:val="005C5870"/>
    <w:rsid w:val="005C7159"/>
    <w:rsid w:val="005C77C4"/>
    <w:rsid w:val="005D059A"/>
    <w:rsid w:val="005D07C5"/>
    <w:rsid w:val="005D21B7"/>
    <w:rsid w:val="005D2DAD"/>
    <w:rsid w:val="005D3F1A"/>
    <w:rsid w:val="005D4302"/>
    <w:rsid w:val="005D5A20"/>
    <w:rsid w:val="005D5D47"/>
    <w:rsid w:val="005D786C"/>
    <w:rsid w:val="005E00E5"/>
    <w:rsid w:val="005E0148"/>
    <w:rsid w:val="005E049F"/>
    <w:rsid w:val="005E0BB6"/>
    <w:rsid w:val="005E2527"/>
    <w:rsid w:val="005E2D80"/>
    <w:rsid w:val="005E3073"/>
    <w:rsid w:val="005E316A"/>
    <w:rsid w:val="005E3982"/>
    <w:rsid w:val="005E5CCD"/>
    <w:rsid w:val="005E7088"/>
    <w:rsid w:val="005E7E1B"/>
    <w:rsid w:val="005F0108"/>
    <w:rsid w:val="005F0291"/>
    <w:rsid w:val="005F0ECC"/>
    <w:rsid w:val="005F21A5"/>
    <w:rsid w:val="005F2470"/>
    <w:rsid w:val="005F28C6"/>
    <w:rsid w:val="005F2A17"/>
    <w:rsid w:val="005F364B"/>
    <w:rsid w:val="005F39CF"/>
    <w:rsid w:val="005F3F16"/>
    <w:rsid w:val="005F502E"/>
    <w:rsid w:val="005F52CC"/>
    <w:rsid w:val="005F5D7C"/>
    <w:rsid w:val="005F5E6F"/>
    <w:rsid w:val="005F681C"/>
    <w:rsid w:val="005F6BD4"/>
    <w:rsid w:val="005F7188"/>
    <w:rsid w:val="005F759A"/>
    <w:rsid w:val="005F7985"/>
    <w:rsid w:val="00600CCC"/>
    <w:rsid w:val="00600CEB"/>
    <w:rsid w:val="00602298"/>
    <w:rsid w:val="00602A78"/>
    <w:rsid w:val="00602A84"/>
    <w:rsid w:val="00602AA1"/>
    <w:rsid w:val="00602B67"/>
    <w:rsid w:val="00602E8C"/>
    <w:rsid w:val="00603123"/>
    <w:rsid w:val="0060321D"/>
    <w:rsid w:val="006036F4"/>
    <w:rsid w:val="00604121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507"/>
    <w:rsid w:val="00610747"/>
    <w:rsid w:val="00610E03"/>
    <w:rsid w:val="00610FBD"/>
    <w:rsid w:val="0061176E"/>
    <w:rsid w:val="00612103"/>
    <w:rsid w:val="0061215A"/>
    <w:rsid w:val="0061370C"/>
    <w:rsid w:val="00613E97"/>
    <w:rsid w:val="00613EA5"/>
    <w:rsid w:val="00614CD1"/>
    <w:rsid w:val="00614FE3"/>
    <w:rsid w:val="006150C7"/>
    <w:rsid w:val="006151F2"/>
    <w:rsid w:val="0061567B"/>
    <w:rsid w:val="00615AC8"/>
    <w:rsid w:val="0062152A"/>
    <w:rsid w:val="00623583"/>
    <w:rsid w:val="0062462F"/>
    <w:rsid w:val="00624BA1"/>
    <w:rsid w:val="0062576D"/>
    <w:rsid w:val="0062661B"/>
    <w:rsid w:val="00627091"/>
    <w:rsid w:val="00627832"/>
    <w:rsid w:val="00630118"/>
    <w:rsid w:val="00630514"/>
    <w:rsid w:val="006310AE"/>
    <w:rsid w:val="00631762"/>
    <w:rsid w:val="00632196"/>
    <w:rsid w:val="00632BA2"/>
    <w:rsid w:val="00632F3C"/>
    <w:rsid w:val="00633BF2"/>
    <w:rsid w:val="00633F67"/>
    <w:rsid w:val="006345C3"/>
    <w:rsid w:val="00634EA5"/>
    <w:rsid w:val="0063530F"/>
    <w:rsid w:val="006362F9"/>
    <w:rsid w:val="006369A9"/>
    <w:rsid w:val="006373CD"/>
    <w:rsid w:val="006374D3"/>
    <w:rsid w:val="00637C12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3C73"/>
    <w:rsid w:val="00644186"/>
    <w:rsid w:val="00644A21"/>
    <w:rsid w:val="00645C9F"/>
    <w:rsid w:val="00646305"/>
    <w:rsid w:val="00646864"/>
    <w:rsid w:val="00646A6C"/>
    <w:rsid w:val="006475E6"/>
    <w:rsid w:val="0065062B"/>
    <w:rsid w:val="006508B9"/>
    <w:rsid w:val="00650CA1"/>
    <w:rsid w:val="00651056"/>
    <w:rsid w:val="0065143C"/>
    <w:rsid w:val="00651854"/>
    <w:rsid w:val="00651991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3263"/>
    <w:rsid w:val="006641F4"/>
    <w:rsid w:val="00664E8C"/>
    <w:rsid w:val="00665F7C"/>
    <w:rsid w:val="0066672F"/>
    <w:rsid w:val="006668EC"/>
    <w:rsid w:val="0066699A"/>
    <w:rsid w:val="00666DFC"/>
    <w:rsid w:val="00666EBB"/>
    <w:rsid w:val="00666F25"/>
    <w:rsid w:val="00666F50"/>
    <w:rsid w:val="0066779E"/>
    <w:rsid w:val="00667FAF"/>
    <w:rsid w:val="0067096D"/>
    <w:rsid w:val="00670AF4"/>
    <w:rsid w:val="006719E0"/>
    <w:rsid w:val="0067202C"/>
    <w:rsid w:val="0067269D"/>
    <w:rsid w:val="00672988"/>
    <w:rsid w:val="00672C64"/>
    <w:rsid w:val="00674CA6"/>
    <w:rsid w:val="00674E6A"/>
    <w:rsid w:val="00675CF4"/>
    <w:rsid w:val="00676A64"/>
    <w:rsid w:val="00677925"/>
    <w:rsid w:val="006779BF"/>
    <w:rsid w:val="00677F94"/>
    <w:rsid w:val="00680F46"/>
    <w:rsid w:val="00681FDC"/>
    <w:rsid w:val="00682B53"/>
    <w:rsid w:val="00682F27"/>
    <w:rsid w:val="00684B92"/>
    <w:rsid w:val="006859DB"/>
    <w:rsid w:val="0068678D"/>
    <w:rsid w:val="006872DC"/>
    <w:rsid w:val="00687488"/>
    <w:rsid w:val="006904ED"/>
    <w:rsid w:val="00690E2E"/>
    <w:rsid w:val="006915D7"/>
    <w:rsid w:val="00692814"/>
    <w:rsid w:val="006932E7"/>
    <w:rsid w:val="00693347"/>
    <w:rsid w:val="0069334C"/>
    <w:rsid w:val="00694A97"/>
    <w:rsid w:val="006952DD"/>
    <w:rsid w:val="00696CB3"/>
    <w:rsid w:val="00696D63"/>
    <w:rsid w:val="006977DD"/>
    <w:rsid w:val="006A032F"/>
    <w:rsid w:val="006A0763"/>
    <w:rsid w:val="006A0BD9"/>
    <w:rsid w:val="006A0DD3"/>
    <w:rsid w:val="006A146E"/>
    <w:rsid w:val="006A1BEB"/>
    <w:rsid w:val="006A3022"/>
    <w:rsid w:val="006A41AE"/>
    <w:rsid w:val="006A4856"/>
    <w:rsid w:val="006A5474"/>
    <w:rsid w:val="006A564B"/>
    <w:rsid w:val="006B05B5"/>
    <w:rsid w:val="006B0709"/>
    <w:rsid w:val="006B1545"/>
    <w:rsid w:val="006B1B2A"/>
    <w:rsid w:val="006B23B9"/>
    <w:rsid w:val="006B2DA7"/>
    <w:rsid w:val="006B2F4D"/>
    <w:rsid w:val="006B306B"/>
    <w:rsid w:val="006B349A"/>
    <w:rsid w:val="006B3682"/>
    <w:rsid w:val="006B3974"/>
    <w:rsid w:val="006B48CB"/>
    <w:rsid w:val="006B4B3E"/>
    <w:rsid w:val="006B564D"/>
    <w:rsid w:val="006C0BD1"/>
    <w:rsid w:val="006C1445"/>
    <w:rsid w:val="006C314C"/>
    <w:rsid w:val="006C3AB0"/>
    <w:rsid w:val="006C4F54"/>
    <w:rsid w:val="006C4FC1"/>
    <w:rsid w:val="006C51A5"/>
    <w:rsid w:val="006C529D"/>
    <w:rsid w:val="006C52F5"/>
    <w:rsid w:val="006C53D0"/>
    <w:rsid w:val="006C54AB"/>
    <w:rsid w:val="006C6798"/>
    <w:rsid w:val="006C6DF7"/>
    <w:rsid w:val="006D0C12"/>
    <w:rsid w:val="006D0E6B"/>
    <w:rsid w:val="006D2146"/>
    <w:rsid w:val="006D2DC9"/>
    <w:rsid w:val="006D4BF6"/>
    <w:rsid w:val="006D632E"/>
    <w:rsid w:val="006E022A"/>
    <w:rsid w:val="006E03F9"/>
    <w:rsid w:val="006E094A"/>
    <w:rsid w:val="006E1035"/>
    <w:rsid w:val="006E12B1"/>
    <w:rsid w:val="006E13D1"/>
    <w:rsid w:val="006E1ACC"/>
    <w:rsid w:val="006E2105"/>
    <w:rsid w:val="006E2867"/>
    <w:rsid w:val="006E34DD"/>
    <w:rsid w:val="006E4254"/>
    <w:rsid w:val="006E4D0C"/>
    <w:rsid w:val="006E4D1B"/>
    <w:rsid w:val="006E4EA1"/>
    <w:rsid w:val="006E5B78"/>
    <w:rsid w:val="006E6079"/>
    <w:rsid w:val="006E67BA"/>
    <w:rsid w:val="006E699D"/>
    <w:rsid w:val="006E6BA3"/>
    <w:rsid w:val="006F0BDE"/>
    <w:rsid w:val="006F1116"/>
    <w:rsid w:val="006F2654"/>
    <w:rsid w:val="006F3196"/>
    <w:rsid w:val="006F3C54"/>
    <w:rsid w:val="006F418C"/>
    <w:rsid w:val="006F4F39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856"/>
    <w:rsid w:val="00703989"/>
    <w:rsid w:val="007042E9"/>
    <w:rsid w:val="007042F4"/>
    <w:rsid w:val="0070444E"/>
    <w:rsid w:val="00704495"/>
    <w:rsid w:val="007063F8"/>
    <w:rsid w:val="007108D3"/>
    <w:rsid w:val="0071118B"/>
    <w:rsid w:val="00711C66"/>
    <w:rsid w:val="00711E13"/>
    <w:rsid w:val="00712799"/>
    <w:rsid w:val="00712EDA"/>
    <w:rsid w:val="007136D0"/>
    <w:rsid w:val="00714DFA"/>
    <w:rsid w:val="007155A9"/>
    <w:rsid w:val="007158E1"/>
    <w:rsid w:val="00715B77"/>
    <w:rsid w:val="00715DBA"/>
    <w:rsid w:val="00716716"/>
    <w:rsid w:val="00716AA6"/>
    <w:rsid w:val="0071705B"/>
    <w:rsid w:val="0071759B"/>
    <w:rsid w:val="00720505"/>
    <w:rsid w:val="007224D0"/>
    <w:rsid w:val="007236A3"/>
    <w:rsid w:val="007239B6"/>
    <w:rsid w:val="00723A62"/>
    <w:rsid w:val="0072490A"/>
    <w:rsid w:val="00724B64"/>
    <w:rsid w:val="0072517D"/>
    <w:rsid w:val="00726878"/>
    <w:rsid w:val="0073124A"/>
    <w:rsid w:val="00731B79"/>
    <w:rsid w:val="00731FA8"/>
    <w:rsid w:val="007320A2"/>
    <w:rsid w:val="007327CE"/>
    <w:rsid w:val="00733385"/>
    <w:rsid w:val="00733893"/>
    <w:rsid w:val="00734A05"/>
    <w:rsid w:val="00734A21"/>
    <w:rsid w:val="00734BF8"/>
    <w:rsid w:val="00734FE8"/>
    <w:rsid w:val="00735B14"/>
    <w:rsid w:val="00735C6F"/>
    <w:rsid w:val="00735C77"/>
    <w:rsid w:val="007369C4"/>
    <w:rsid w:val="007370D9"/>
    <w:rsid w:val="00737A31"/>
    <w:rsid w:val="00742A6A"/>
    <w:rsid w:val="00742B44"/>
    <w:rsid w:val="00744496"/>
    <w:rsid w:val="007449E1"/>
    <w:rsid w:val="0074656E"/>
    <w:rsid w:val="007472D5"/>
    <w:rsid w:val="00750BAC"/>
    <w:rsid w:val="00752B03"/>
    <w:rsid w:val="00753454"/>
    <w:rsid w:val="00753BB5"/>
    <w:rsid w:val="007544F1"/>
    <w:rsid w:val="00755E4A"/>
    <w:rsid w:val="00756832"/>
    <w:rsid w:val="00756B44"/>
    <w:rsid w:val="00757F0B"/>
    <w:rsid w:val="007626D0"/>
    <w:rsid w:val="007637BF"/>
    <w:rsid w:val="0076439F"/>
    <w:rsid w:val="007651CA"/>
    <w:rsid w:val="00766D36"/>
    <w:rsid w:val="00767519"/>
    <w:rsid w:val="007701CC"/>
    <w:rsid w:val="007704E1"/>
    <w:rsid w:val="00770E5C"/>
    <w:rsid w:val="00772569"/>
    <w:rsid w:val="00772E8C"/>
    <w:rsid w:val="00772FDB"/>
    <w:rsid w:val="0077316B"/>
    <w:rsid w:val="007736D3"/>
    <w:rsid w:val="0077500F"/>
    <w:rsid w:val="0077548E"/>
    <w:rsid w:val="007759F3"/>
    <w:rsid w:val="00777315"/>
    <w:rsid w:val="007802E4"/>
    <w:rsid w:val="00780919"/>
    <w:rsid w:val="00781589"/>
    <w:rsid w:val="007820D0"/>
    <w:rsid w:val="007824D0"/>
    <w:rsid w:val="007826C8"/>
    <w:rsid w:val="00783657"/>
    <w:rsid w:val="007837ED"/>
    <w:rsid w:val="007838A9"/>
    <w:rsid w:val="00784190"/>
    <w:rsid w:val="0078457B"/>
    <w:rsid w:val="00784586"/>
    <w:rsid w:val="00784756"/>
    <w:rsid w:val="0078539D"/>
    <w:rsid w:val="007856C1"/>
    <w:rsid w:val="00785B0F"/>
    <w:rsid w:val="00787051"/>
    <w:rsid w:val="00787536"/>
    <w:rsid w:val="0079018D"/>
    <w:rsid w:val="007901DC"/>
    <w:rsid w:val="0079057A"/>
    <w:rsid w:val="00791215"/>
    <w:rsid w:val="00791A00"/>
    <w:rsid w:val="00791DDB"/>
    <w:rsid w:val="00792CEE"/>
    <w:rsid w:val="007936A8"/>
    <w:rsid w:val="007962B4"/>
    <w:rsid w:val="00796F15"/>
    <w:rsid w:val="00797AA9"/>
    <w:rsid w:val="00797E22"/>
    <w:rsid w:val="007A071E"/>
    <w:rsid w:val="007A138F"/>
    <w:rsid w:val="007A1640"/>
    <w:rsid w:val="007A1AE4"/>
    <w:rsid w:val="007A3561"/>
    <w:rsid w:val="007A39DF"/>
    <w:rsid w:val="007A3A12"/>
    <w:rsid w:val="007A3B29"/>
    <w:rsid w:val="007A43ED"/>
    <w:rsid w:val="007A4BDD"/>
    <w:rsid w:val="007A56AA"/>
    <w:rsid w:val="007A6061"/>
    <w:rsid w:val="007A6CFD"/>
    <w:rsid w:val="007A72EE"/>
    <w:rsid w:val="007A771C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7A2"/>
    <w:rsid w:val="007C3610"/>
    <w:rsid w:val="007C4B0F"/>
    <w:rsid w:val="007C4DAD"/>
    <w:rsid w:val="007C5830"/>
    <w:rsid w:val="007C599E"/>
    <w:rsid w:val="007C5DB8"/>
    <w:rsid w:val="007C5DCE"/>
    <w:rsid w:val="007C6CA2"/>
    <w:rsid w:val="007C6D27"/>
    <w:rsid w:val="007D05B2"/>
    <w:rsid w:val="007D05FA"/>
    <w:rsid w:val="007D0C44"/>
    <w:rsid w:val="007D1972"/>
    <w:rsid w:val="007D1F33"/>
    <w:rsid w:val="007D2D68"/>
    <w:rsid w:val="007D3307"/>
    <w:rsid w:val="007D4223"/>
    <w:rsid w:val="007D54F8"/>
    <w:rsid w:val="007D5E27"/>
    <w:rsid w:val="007D6F64"/>
    <w:rsid w:val="007E1548"/>
    <w:rsid w:val="007E1782"/>
    <w:rsid w:val="007E239A"/>
    <w:rsid w:val="007E25AB"/>
    <w:rsid w:val="007E2F41"/>
    <w:rsid w:val="007E44FC"/>
    <w:rsid w:val="007E4AC1"/>
    <w:rsid w:val="007E51DB"/>
    <w:rsid w:val="007E5AC2"/>
    <w:rsid w:val="007E6DFA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3B47"/>
    <w:rsid w:val="008049C6"/>
    <w:rsid w:val="008055A9"/>
    <w:rsid w:val="008055C4"/>
    <w:rsid w:val="0080742D"/>
    <w:rsid w:val="008100AC"/>
    <w:rsid w:val="00810C05"/>
    <w:rsid w:val="0081151E"/>
    <w:rsid w:val="00812498"/>
    <w:rsid w:val="008127E6"/>
    <w:rsid w:val="0081336E"/>
    <w:rsid w:val="008133E9"/>
    <w:rsid w:val="00813928"/>
    <w:rsid w:val="00814A71"/>
    <w:rsid w:val="008154EC"/>
    <w:rsid w:val="008166B8"/>
    <w:rsid w:val="0081DC6C"/>
    <w:rsid w:val="00820DC7"/>
    <w:rsid w:val="00820FFB"/>
    <w:rsid w:val="00821698"/>
    <w:rsid w:val="00821A5B"/>
    <w:rsid w:val="008221FE"/>
    <w:rsid w:val="0082236E"/>
    <w:rsid w:val="00822BF5"/>
    <w:rsid w:val="00824894"/>
    <w:rsid w:val="00825366"/>
    <w:rsid w:val="008259DD"/>
    <w:rsid w:val="00825E84"/>
    <w:rsid w:val="00826117"/>
    <w:rsid w:val="00826A58"/>
    <w:rsid w:val="00826C7B"/>
    <w:rsid w:val="00826DD9"/>
    <w:rsid w:val="00826E01"/>
    <w:rsid w:val="008277A8"/>
    <w:rsid w:val="008278B6"/>
    <w:rsid w:val="00827B83"/>
    <w:rsid w:val="008307ED"/>
    <w:rsid w:val="00830B3B"/>
    <w:rsid w:val="00833009"/>
    <w:rsid w:val="0083350F"/>
    <w:rsid w:val="00833CC2"/>
    <w:rsid w:val="00834358"/>
    <w:rsid w:val="008346BD"/>
    <w:rsid w:val="00834923"/>
    <w:rsid w:val="008359EB"/>
    <w:rsid w:val="00836B7A"/>
    <w:rsid w:val="00836C7E"/>
    <w:rsid w:val="00836DEE"/>
    <w:rsid w:val="00837B90"/>
    <w:rsid w:val="008409AA"/>
    <w:rsid w:val="00840FB8"/>
    <w:rsid w:val="00841924"/>
    <w:rsid w:val="00841FC5"/>
    <w:rsid w:val="00842877"/>
    <w:rsid w:val="00842E0C"/>
    <w:rsid w:val="0084301D"/>
    <w:rsid w:val="00843A7A"/>
    <w:rsid w:val="008447F5"/>
    <w:rsid w:val="008455B3"/>
    <w:rsid w:val="00846114"/>
    <w:rsid w:val="00846292"/>
    <w:rsid w:val="0084714C"/>
    <w:rsid w:val="008506E1"/>
    <w:rsid w:val="00850A55"/>
    <w:rsid w:val="00850D96"/>
    <w:rsid w:val="008515EE"/>
    <w:rsid w:val="00851A8E"/>
    <w:rsid w:val="00851EC7"/>
    <w:rsid w:val="008528D3"/>
    <w:rsid w:val="00852B23"/>
    <w:rsid w:val="00853CC2"/>
    <w:rsid w:val="00854553"/>
    <w:rsid w:val="00855B86"/>
    <w:rsid w:val="00856192"/>
    <w:rsid w:val="008561BC"/>
    <w:rsid w:val="00856D47"/>
    <w:rsid w:val="00860874"/>
    <w:rsid w:val="008609A3"/>
    <w:rsid w:val="00862008"/>
    <w:rsid w:val="00862563"/>
    <w:rsid w:val="00862720"/>
    <w:rsid w:val="008628C8"/>
    <w:rsid w:val="00862B2A"/>
    <w:rsid w:val="00862DAA"/>
    <w:rsid w:val="008630B9"/>
    <w:rsid w:val="00863F37"/>
    <w:rsid w:val="0086406B"/>
    <w:rsid w:val="00864C8C"/>
    <w:rsid w:val="008659FB"/>
    <w:rsid w:val="0086709D"/>
    <w:rsid w:val="00867651"/>
    <w:rsid w:val="0086797A"/>
    <w:rsid w:val="00867B5A"/>
    <w:rsid w:val="00874009"/>
    <w:rsid w:val="00874158"/>
    <w:rsid w:val="008743D9"/>
    <w:rsid w:val="008743F3"/>
    <w:rsid w:val="0087444A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EDF"/>
    <w:rsid w:val="008900C6"/>
    <w:rsid w:val="008908E5"/>
    <w:rsid w:val="00891216"/>
    <w:rsid w:val="008922AA"/>
    <w:rsid w:val="008925E9"/>
    <w:rsid w:val="00892A97"/>
    <w:rsid w:val="00893DCF"/>
    <w:rsid w:val="00894B58"/>
    <w:rsid w:val="00894FDC"/>
    <w:rsid w:val="008957D3"/>
    <w:rsid w:val="00896414"/>
    <w:rsid w:val="0089716F"/>
    <w:rsid w:val="00897C71"/>
    <w:rsid w:val="008A0F54"/>
    <w:rsid w:val="008A16F9"/>
    <w:rsid w:val="008A170F"/>
    <w:rsid w:val="008A1D3E"/>
    <w:rsid w:val="008A3038"/>
    <w:rsid w:val="008A4B16"/>
    <w:rsid w:val="008A4D63"/>
    <w:rsid w:val="008A4E11"/>
    <w:rsid w:val="008A6D62"/>
    <w:rsid w:val="008B13E9"/>
    <w:rsid w:val="008B1A56"/>
    <w:rsid w:val="008B2257"/>
    <w:rsid w:val="008B2436"/>
    <w:rsid w:val="008B3B51"/>
    <w:rsid w:val="008B4057"/>
    <w:rsid w:val="008B4145"/>
    <w:rsid w:val="008B497C"/>
    <w:rsid w:val="008B4987"/>
    <w:rsid w:val="008B5071"/>
    <w:rsid w:val="008B5290"/>
    <w:rsid w:val="008B6738"/>
    <w:rsid w:val="008B678B"/>
    <w:rsid w:val="008B6A40"/>
    <w:rsid w:val="008B72EC"/>
    <w:rsid w:val="008C0C80"/>
    <w:rsid w:val="008C243F"/>
    <w:rsid w:val="008C2CFD"/>
    <w:rsid w:val="008C3FDC"/>
    <w:rsid w:val="008C47AD"/>
    <w:rsid w:val="008C4ED6"/>
    <w:rsid w:val="008C5160"/>
    <w:rsid w:val="008C5CAE"/>
    <w:rsid w:val="008C5F46"/>
    <w:rsid w:val="008C603A"/>
    <w:rsid w:val="008C71C8"/>
    <w:rsid w:val="008C72CE"/>
    <w:rsid w:val="008D15F3"/>
    <w:rsid w:val="008D167D"/>
    <w:rsid w:val="008D2D5A"/>
    <w:rsid w:val="008D3116"/>
    <w:rsid w:val="008D492A"/>
    <w:rsid w:val="008D4B58"/>
    <w:rsid w:val="008D4B7F"/>
    <w:rsid w:val="008D4B8A"/>
    <w:rsid w:val="008D5D01"/>
    <w:rsid w:val="008D612E"/>
    <w:rsid w:val="008D6541"/>
    <w:rsid w:val="008D7385"/>
    <w:rsid w:val="008D7D7B"/>
    <w:rsid w:val="008E0F52"/>
    <w:rsid w:val="008E216C"/>
    <w:rsid w:val="008E220A"/>
    <w:rsid w:val="008E2316"/>
    <w:rsid w:val="008E3063"/>
    <w:rsid w:val="008E3281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E7CC2"/>
    <w:rsid w:val="008F00DB"/>
    <w:rsid w:val="008F0DDA"/>
    <w:rsid w:val="008F0FB1"/>
    <w:rsid w:val="008F1264"/>
    <w:rsid w:val="008F2908"/>
    <w:rsid w:val="008F47C6"/>
    <w:rsid w:val="008F56E7"/>
    <w:rsid w:val="008F6647"/>
    <w:rsid w:val="008F700E"/>
    <w:rsid w:val="008F7A7F"/>
    <w:rsid w:val="00900343"/>
    <w:rsid w:val="009006A2"/>
    <w:rsid w:val="0090102B"/>
    <w:rsid w:val="00901448"/>
    <w:rsid w:val="009036BC"/>
    <w:rsid w:val="00903D30"/>
    <w:rsid w:val="00904414"/>
    <w:rsid w:val="00904887"/>
    <w:rsid w:val="0090494D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49B1"/>
    <w:rsid w:val="00915B81"/>
    <w:rsid w:val="00915D6B"/>
    <w:rsid w:val="009160DF"/>
    <w:rsid w:val="009162C7"/>
    <w:rsid w:val="00916755"/>
    <w:rsid w:val="0091675C"/>
    <w:rsid w:val="00916EC2"/>
    <w:rsid w:val="009213BD"/>
    <w:rsid w:val="009230A6"/>
    <w:rsid w:val="00923704"/>
    <w:rsid w:val="00924627"/>
    <w:rsid w:val="00924BC5"/>
    <w:rsid w:val="009250A8"/>
    <w:rsid w:val="0092566D"/>
    <w:rsid w:val="00925BE6"/>
    <w:rsid w:val="00926697"/>
    <w:rsid w:val="00926F61"/>
    <w:rsid w:val="00926FA9"/>
    <w:rsid w:val="00930ABA"/>
    <w:rsid w:val="0093123D"/>
    <w:rsid w:val="00933040"/>
    <w:rsid w:val="009330E9"/>
    <w:rsid w:val="009331B6"/>
    <w:rsid w:val="00934D97"/>
    <w:rsid w:val="00935D15"/>
    <w:rsid w:val="00936A59"/>
    <w:rsid w:val="009403AC"/>
    <w:rsid w:val="009411FB"/>
    <w:rsid w:val="009414A9"/>
    <w:rsid w:val="00941B71"/>
    <w:rsid w:val="00941DF9"/>
    <w:rsid w:val="009421AD"/>
    <w:rsid w:val="0094221C"/>
    <w:rsid w:val="009424A0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6D1"/>
    <w:rsid w:val="0095481C"/>
    <w:rsid w:val="0095526F"/>
    <w:rsid w:val="0095569F"/>
    <w:rsid w:val="00955D86"/>
    <w:rsid w:val="009567E6"/>
    <w:rsid w:val="00956995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970"/>
    <w:rsid w:val="00965C40"/>
    <w:rsid w:val="009666F0"/>
    <w:rsid w:val="00967354"/>
    <w:rsid w:val="00967F99"/>
    <w:rsid w:val="009707AA"/>
    <w:rsid w:val="009713BF"/>
    <w:rsid w:val="00971592"/>
    <w:rsid w:val="00971617"/>
    <w:rsid w:val="00971C6B"/>
    <w:rsid w:val="00971DDF"/>
    <w:rsid w:val="0097225C"/>
    <w:rsid w:val="009731D6"/>
    <w:rsid w:val="009734A9"/>
    <w:rsid w:val="00973AC0"/>
    <w:rsid w:val="00973F72"/>
    <w:rsid w:val="00973FC6"/>
    <w:rsid w:val="00974746"/>
    <w:rsid w:val="00974CB1"/>
    <w:rsid w:val="00975119"/>
    <w:rsid w:val="009763ED"/>
    <w:rsid w:val="00976F04"/>
    <w:rsid w:val="009777F4"/>
    <w:rsid w:val="00977AD8"/>
    <w:rsid w:val="00977C2D"/>
    <w:rsid w:val="00980A10"/>
    <w:rsid w:val="00981130"/>
    <w:rsid w:val="0098289D"/>
    <w:rsid w:val="00983109"/>
    <w:rsid w:val="009835E0"/>
    <w:rsid w:val="00983D46"/>
    <w:rsid w:val="00983DCA"/>
    <w:rsid w:val="00985EF7"/>
    <w:rsid w:val="00986093"/>
    <w:rsid w:val="00986146"/>
    <w:rsid w:val="0098636D"/>
    <w:rsid w:val="00986CF9"/>
    <w:rsid w:val="009872E0"/>
    <w:rsid w:val="00987416"/>
    <w:rsid w:val="00987FDC"/>
    <w:rsid w:val="0099086B"/>
    <w:rsid w:val="00990C0E"/>
    <w:rsid w:val="00990D75"/>
    <w:rsid w:val="00991093"/>
    <w:rsid w:val="0099163B"/>
    <w:rsid w:val="00991C36"/>
    <w:rsid w:val="00992343"/>
    <w:rsid w:val="00992373"/>
    <w:rsid w:val="009938B1"/>
    <w:rsid w:val="00993D2E"/>
    <w:rsid w:val="00995398"/>
    <w:rsid w:val="00996258"/>
    <w:rsid w:val="00996306"/>
    <w:rsid w:val="00996744"/>
    <w:rsid w:val="00997C35"/>
    <w:rsid w:val="00997CF4"/>
    <w:rsid w:val="009A05D5"/>
    <w:rsid w:val="009A1169"/>
    <w:rsid w:val="009A164C"/>
    <w:rsid w:val="009A1AAC"/>
    <w:rsid w:val="009A2BB6"/>
    <w:rsid w:val="009A2CB8"/>
    <w:rsid w:val="009A3789"/>
    <w:rsid w:val="009A45A2"/>
    <w:rsid w:val="009A6734"/>
    <w:rsid w:val="009A68EC"/>
    <w:rsid w:val="009A690E"/>
    <w:rsid w:val="009A6919"/>
    <w:rsid w:val="009A6AC7"/>
    <w:rsid w:val="009B0408"/>
    <w:rsid w:val="009B0843"/>
    <w:rsid w:val="009B0B40"/>
    <w:rsid w:val="009B0DEE"/>
    <w:rsid w:val="009B1335"/>
    <w:rsid w:val="009B176D"/>
    <w:rsid w:val="009B1E47"/>
    <w:rsid w:val="009B2CED"/>
    <w:rsid w:val="009B3054"/>
    <w:rsid w:val="009B335D"/>
    <w:rsid w:val="009B3485"/>
    <w:rsid w:val="009B3B09"/>
    <w:rsid w:val="009B3C90"/>
    <w:rsid w:val="009B4919"/>
    <w:rsid w:val="009B4E87"/>
    <w:rsid w:val="009B51F3"/>
    <w:rsid w:val="009B6677"/>
    <w:rsid w:val="009B76E3"/>
    <w:rsid w:val="009B7A72"/>
    <w:rsid w:val="009B7BB8"/>
    <w:rsid w:val="009C014C"/>
    <w:rsid w:val="009C08FB"/>
    <w:rsid w:val="009C0E9B"/>
    <w:rsid w:val="009C126A"/>
    <w:rsid w:val="009C19F2"/>
    <w:rsid w:val="009C1D4C"/>
    <w:rsid w:val="009C2DD2"/>
    <w:rsid w:val="009C3982"/>
    <w:rsid w:val="009C441F"/>
    <w:rsid w:val="009C4A07"/>
    <w:rsid w:val="009C4B8E"/>
    <w:rsid w:val="009C51D5"/>
    <w:rsid w:val="009C543C"/>
    <w:rsid w:val="009C599A"/>
    <w:rsid w:val="009C5EFF"/>
    <w:rsid w:val="009C650E"/>
    <w:rsid w:val="009C70DB"/>
    <w:rsid w:val="009C76D1"/>
    <w:rsid w:val="009C774A"/>
    <w:rsid w:val="009D19BC"/>
    <w:rsid w:val="009D2348"/>
    <w:rsid w:val="009D2EA8"/>
    <w:rsid w:val="009D2F0C"/>
    <w:rsid w:val="009D31A1"/>
    <w:rsid w:val="009D3306"/>
    <w:rsid w:val="009D345D"/>
    <w:rsid w:val="009D3578"/>
    <w:rsid w:val="009D37FF"/>
    <w:rsid w:val="009D3A5F"/>
    <w:rsid w:val="009D4600"/>
    <w:rsid w:val="009D4F88"/>
    <w:rsid w:val="009D5193"/>
    <w:rsid w:val="009D5C32"/>
    <w:rsid w:val="009D5C56"/>
    <w:rsid w:val="009D62C1"/>
    <w:rsid w:val="009D6472"/>
    <w:rsid w:val="009D79F4"/>
    <w:rsid w:val="009D7D19"/>
    <w:rsid w:val="009E126D"/>
    <w:rsid w:val="009E2038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4A7"/>
    <w:rsid w:val="00A03978"/>
    <w:rsid w:val="00A03AB1"/>
    <w:rsid w:val="00A04263"/>
    <w:rsid w:val="00A04D7E"/>
    <w:rsid w:val="00A04F16"/>
    <w:rsid w:val="00A051D9"/>
    <w:rsid w:val="00A05DF3"/>
    <w:rsid w:val="00A07E08"/>
    <w:rsid w:val="00A10D79"/>
    <w:rsid w:val="00A11535"/>
    <w:rsid w:val="00A11E56"/>
    <w:rsid w:val="00A12798"/>
    <w:rsid w:val="00A127C0"/>
    <w:rsid w:val="00A12888"/>
    <w:rsid w:val="00A13A09"/>
    <w:rsid w:val="00A14A42"/>
    <w:rsid w:val="00A14D68"/>
    <w:rsid w:val="00A14DFB"/>
    <w:rsid w:val="00A153BE"/>
    <w:rsid w:val="00A15DEE"/>
    <w:rsid w:val="00A16462"/>
    <w:rsid w:val="00A167B5"/>
    <w:rsid w:val="00A16DBE"/>
    <w:rsid w:val="00A179E0"/>
    <w:rsid w:val="00A17C4F"/>
    <w:rsid w:val="00A2038D"/>
    <w:rsid w:val="00A20444"/>
    <w:rsid w:val="00A20653"/>
    <w:rsid w:val="00A20A39"/>
    <w:rsid w:val="00A21E8E"/>
    <w:rsid w:val="00A238BD"/>
    <w:rsid w:val="00A23DCA"/>
    <w:rsid w:val="00A240D8"/>
    <w:rsid w:val="00A243E4"/>
    <w:rsid w:val="00A2459D"/>
    <w:rsid w:val="00A24E23"/>
    <w:rsid w:val="00A2566C"/>
    <w:rsid w:val="00A258EC"/>
    <w:rsid w:val="00A25F05"/>
    <w:rsid w:val="00A25F69"/>
    <w:rsid w:val="00A26361"/>
    <w:rsid w:val="00A26491"/>
    <w:rsid w:val="00A27A03"/>
    <w:rsid w:val="00A27CFB"/>
    <w:rsid w:val="00A3017C"/>
    <w:rsid w:val="00A301BA"/>
    <w:rsid w:val="00A30B2D"/>
    <w:rsid w:val="00A30DE5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2F27"/>
    <w:rsid w:val="00A43322"/>
    <w:rsid w:val="00A43A79"/>
    <w:rsid w:val="00A44B43"/>
    <w:rsid w:val="00A4503E"/>
    <w:rsid w:val="00A450C0"/>
    <w:rsid w:val="00A45446"/>
    <w:rsid w:val="00A45468"/>
    <w:rsid w:val="00A45963"/>
    <w:rsid w:val="00A471A8"/>
    <w:rsid w:val="00A4791B"/>
    <w:rsid w:val="00A50A48"/>
    <w:rsid w:val="00A51180"/>
    <w:rsid w:val="00A51242"/>
    <w:rsid w:val="00A51522"/>
    <w:rsid w:val="00A51573"/>
    <w:rsid w:val="00A51A5E"/>
    <w:rsid w:val="00A52276"/>
    <w:rsid w:val="00A52686"/>
    <w:rsid w:val="00A52895"/>
    <w:rsid w:val="00A52D7D"/>
    <w:rsid w:val="00A531E2"/>
    <w:rsid w:val="00A539A5"/>
    <w:rsid w:val="00A53DA0"/>
    <w:rsid w:val="00A5404D"/>
    <w:rsid w:val="00A54164"/>
    <w:rsid w:val="00A555A7"/>
    <w:rsid w:val="00A555FB"/>
    <w:rsid w:val="00A5765D"/>
    <w:rsid w:val="00A579BD"/>
    <w:rsid w:val="00A607CB"/>
    <w:rsid w:val="00A6103A"/>
    <w:rsid w:val="00A61B8D"/>
    <w:rsid w:val="00A6351F"/>
    <w:rsid w:val="00A63809"/>
    <w:rsid w:val="00A64278"/>
    <w:rsid w:val="00A64A6E"/>
    <w:rsid w:val="00A6519F"/>
    <w:rsid w:val="00A65A70"/>
    <w:rsid w:val="00A6665F"/>
    <w:rsid w:val="00A66F36"/>
    <w:rsid w:val="00A66FF4"/>
    <w:rsid w:val="00A676D9"/>
    <w:rsid w:val="00A67B8F"/>
    <w:rsid w:val="00A67EFC"/>
    <w:rsid w:val="00A7031E"/>
    <w:rsid w:val="00A7057E"/>
    <w:rsid w:val="00A71140"/>
    <w:rsid w:val="00A71812"/>
    <w:rsid w:val="00A71F47"/>
    <w:rsid w:val="00A7205E"/>
    <w:rsid w:val="00A73DC7"/>
    <w:rsid w:val="00A74692"/>
    <w:rsid w:val="00A75A52"/>
    <w:rsid w:val="00A7618B"/>
    <w:rsid w:val="00A7640B"/>
    <w:rsid w:val="00A773A8"/>
    <w:rsid w:val="00A7778B"/>
    <w:rsid w:val="00A803BC"/>
    <w:rsid w:val="00A80969"/>
    <w:rsid w:val="00A849AD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6D5"/>
    <w:rsid w:val="00A94E4E"/>
    <w:rsid w:val="00A95514"/>
    <w:rsid w:val="00A95BD5"/>
    <w:rsid w:val="00A95C53"/>
    <w:rsid w:val="00A96978"/>
    <w:rsid w:val="00A96F78"/>
    <w:rsid w:val="00A970E9"/>
    <w:rsid w:val="00A979E1"/>
    <w:rsid w:val="00A97E61"/>
    <w:rsid w:val="00AA0B9E"/>
    <w:rsid w:val="00AA0D5F"/>
    <w:rsid w:val="00AA1087"/>
    <w:rsid w:val="00AA1DF5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ECC"/>
    <w:rsid w:val="00AB4F0F"/>
    <w:rsid w:val="00AB53E3"/>
    <w:rsid w:val="00AB60E2"/>
    <w:rsid w:val="00AB6601"/>
    <w:rsid w:val="00AB674E"/>
    <w:rsid w:val="00AB6D79"/>
    <w:rsid w:val="00AB6FCA"/>
    <w:rsid w:val="00AB709E"/>
    <w:rsid w:val="00AB7806"/>
    <w:rsid w:val="00AC01BC"/>
    <w:rsid w:val="00AC02C1"/>
    <w:rsid w:val="00AC0AB6"/>
    <w:rsid w:val="00AC10AD"/>
    <w:rsid w:val="00AC15FF"/>
    <w:rsid w:val="00AC174E"/>
    <w:rsid w:val="00AC1E55"/>
    <w:rsid w:val="00AC275E"/>
    <w:rsid w:val="00AC3D06"/>
    <w:rsid w:val="00AC429F"/>
    <w:rsid w:val="00AC530A"/>
    <w:rsid w:val="00AC58FC"/>
    <w:rsid w:val="00AC60B4"/>
    <w:rsid w:val="00AC67B6"/>
    <w:rsid w:val="00AC7D98"/>
    <w:rsid w:val="00AD00C5"/>
    <w:rsid w:val="00AD165F"/>
    <w:rsid w:val="00AD2794"/>
    <w:rsid w:val="00AD2DC5"/>
    <w:rsid w:val="00AD3455"/>
    <w:rsid w:val="00AD372F"/>
    <w:rsid w:val="00AD3758"/>
    <w:rsid w:val="00AD3CAD"/>
    <w:rsid w:val="00AD5A99"/>
    <w:rsid w:val="00AD6369"/>
    <w:rsid w:val="00AD69FF"/>
    <w:rsid w:val="00AD702B"/>
    <w:rsid w:val="00AD72E6"/>
    <w:rsid w:val="00AD7C95"/>
    <w:rsid w:val="00AD7FCD"/>
    <w:rsid w:val="00AE2BBD"/>
    <w:rsid w:val="00AE2BED"/>
    <w:rsid w:val="00AE3D34"/>
    <w:rsid w:val="00AE3DE1"/>
    <w:rsid w:val="00AE50F5"/>
    <w:rsid w:val="00AE5439"/>
    <w:rsid w:val="00AE61B2"/>
    <w:rsid w:val="00AE6789"/>
    <w:rsid w:val="00AE7631"/>
    <w:rsid w:val="00AE78D1"/>
    <w:rsid w:val="00AE7F89"/>
    <w:rsid w:val="00AF1B39"/>
    <w:rsid w:val="00AF2D54"/>
    <w:rsid w:val="00AF341C"/>
    <w:rsid w:val="00AF3458"/>
    <w:rsid w:val="00AF3F7B"/>
    <w:rsid w:val="00AF42B4"/>
    <w:rsid w:val="00AF4B8A"/>
    <w:rsid w:val="00AF4F1B"/>
    <w:rsid w:val="00AF53B2"/>
    <w:rsid w:val="00AF553D"/>
    <w:rsid w:val="00AF5EC6"/>
    <w:rsid w:val="00AF6968"/>
    <w:rsid w:val="00AF6C38"/>
    <w:rsid w:val="00AF6E8A"/>
    <w:rsid w:val="00AF7213"/>
    <w:rsid w:val="00AF7771"/>
    <w:rsid w:val="00AF7D92"/>
    <w:rsid w:val="00B011CC"/>
    <w:rsid w:val="00B01A6C"/>
    <w:rsid w:val="00B02D23"/>
    <w:rsid w:val="00B04048"/>
    <w:rsid w:val="00B04F3D"/>
    <w:rsid w:val="00B05702"/>
    <w:rsid w:val="00B06DD9"/>
    <w:rsid w:val="00B072CA"/>
    <w:rsid w:val="00B07CD6"/>
    <w:rsid w:val="00B07E52"/>
    <w:rsid w:val="00B10010"/>
    <w:rsid w:val="00B11775"/>
    <w:rsid w:val="00B11C85"/>
    <w:rsid w:val="00B12F75"/>
    <w:rsid w:val="00B1302D"/>
    <w:rsid w:val="00B1513F"/>
    <w:rsid w:val="00B157E4"/>
    <w:rsid w:val="00B15B89"/>
    <w:rsid w:val="00B1746F"/>
    <w:rsid w:val="00B203EE"/>
    <w:rsid w:val="00B20725"/>
    <w:rsid w:val="00B2087E"/>
    <w:rsid w:val="00B20B11"/>
    <w:rsid w:val="00B20B94"/>
    <w:rsid w:val="00B2144B"/>
    <w:rsid w:val="00B238E0"/>
    <w:rsid w:val="00B248D0"/>
    <w:rsid w:val="00B2628E"/>
    <w:rsid w:val="00B266B0"/>
    <w:rsid w:val="00B27921"/>
    <w:rsid w:val="00B3000E"/>
    <w:rsid w:val="00B30C62"/>
    <w:rsid w:val="00B326A8"/>
    <w:rsid w:val="00B329EB"/>
    <w:rsid w:val="00B32FCD"/>
    <w:rsid w:val="00B33508"/>
    <w:rsid w:val="00B3377E"/>
    <w:rsid w:val="00B33897"/>
    <w:rsid w:val="00B34E63"/>
    <w:rsid w:val="00B3523D"/>
    <w:rsid w:val="00B35B1D"/>
    <w:rsid w:val="00B35DA4"/>
    <w:rsid w:val="00B3791B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7FC"/>
    <w:rsid w:val="00B52393"/>
    <w:rsid w:val="00B5239C"/>
    <w:rsid w:val="00B53259"/>
    <w:rsid w:val="00B53893"/>
    <w:rsid w:val="00B54445"/>
    <w:rsid w:val="00B54662"/>
    <w:rsid w:val="00B548C2"/>
    <w:rsid w:val="00B54B6A"/>
    <w:rsid w:val="00B55428"/>
    <w:rsid w:val="00B55909"/>
    <w:rsid w:val="00B570BF"/>
    <w:rsid w:val="00B60471"/>
    <w:rsid w:val="00B60B8F"/>
    <w:rsid w:val="00B625CC"/>
    <w:rsid w:val="00B6298C"/>
    <w:rsid w:val="00B63337"/>
    <w:rsid w:val="00B6369F"/>
    <w:rsid w:val="00B639D7"/>
    <w:rsid w:val="00B64AA7"/>
    <w:rsid w:val="00B65452"/>
    <w:rsid w:val="00B66594"/>
    <w:rsid w:val="00B66A79"/>
    <w:rsid w:val="00B67805"/>
    <w:rsid w:val="00B70F2E"/>
    <w:rsid w:val="00B721CD"/>
    <w:rsid w:val="00B7267A"/>
    <w:rsid w:val="00B726FF"/>
    <w:rsid w:val="00B72A5B"/>
    <w:rsid w:val="00B72AA4"/>
    <w:rsid w:val="00B75454"/>
    <w:rsid w:val="00B7674B"/>
    <w:rsid w:val="00B76BCD"/>
    <w:rsid w:val="00B76EE9"/>
    <w:rsid w:val="00B77231"/>
    <w:rsid w:val="00B77880"/>
    <w:rsid w:val="00B80D90"/>
    <w:rsid w:val="00B82613"/>
    <w:rsid w:val="00B82620"/>
    <w:rsid w:val="00B828B5"/>
    <w:rsid w:val="00B82AE1"/>
    <w:rsid w:val="00B82ED8"/>
    <w:rsid w:val="00B83E1B"/>
    <w:rsid w:val="00B845D0"/>
    <w:rsid w:val="00B84A80"/>
    <w:rsid w:val="00B84E9C"/>
    <w:rsid w:val="00B85522"/>
    <w:rsid w:val="00B86CE3"/>
    <w:rsid w:val="00B90E2A"/>
    <w:rsid w:val="00B90F2A"/>
    <w:rsid w:val="00B9198D"/>
    <w:rsid w:val="00B92D25"/>
    <w:rsid w:val="00B93008"/>
    <w:rsid w:val="00B9406D"/>
    <w:rsid w:val="00B94BA7"/>
    <w:rsid w:val="00B94E0E"/>
    <w:rsid w:val="00B9581F"/>
    <w:rsid w:val="00B96413"/>
    <w:rsid w:val="00B971B4"/>
    <w:rsid w:val="00B97CA3"/>
    <w:rsid w:val="00BA1872"/>
    <w:rsid w:val="00BA1913"/>
    <w:rsid w:val="00BA2188"/>
    <w:rsid w:val="00BA2BC9"/>
    <w:rsid w:val="00BA371C"/>
    <w:rsid w:val="00BA4641"/>
    <w:rsid w:val="00BA4A54"/>
    <w:rsid w:val="00BA4E66"/>
    <w:rsid w:val="00BA4E6C"/>
    <w:rsid w:val="00BA6EB7"/>
    <w:rsid w:val="00BA76A9"/>
    <w:rsid w:val="00BB0595"/>
    <w:rsid w:val="00BB2909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28"/>
    <w:rsid w:val="00BC0A5D"/>
    <w:rsid w:val="00BC0BE3"/>
    <w:rsid w:val="00BC1AD9"/>
    <w:rsid w:val="00BC3257"/>
    <w:rsid w:val="00BC32E7"/>
    <w:rsid w:val="00BC4F81"/>
    <w:rsid w:val="00BC5670"/>
    <w:rsid w:val="00BC58B9"/>
    <w:rsid w:val="00BC6519"/>
    <w:rsid w:val="00BC6AED"/>
    <w:rsid w:val="00BD019F"/>
    <w:rsid w:val="00BD2F13"/>
    <w:rsid w:val="00BD3056"/>
    <w:rsid w:val="00BD3846"/>
    <w:rsid w:val="00BD3E68"/>
    <w:rsid w:val="00BD40BD"/>
    <w:rsid w:val="00BD4E05"/>
    <w:rsid w:val="00BD52A2"/>
    <w:rsid w:val="00BD598A"/>
    <w:rsid w:val="00BD5C7A"/>
    <w:rsid w:val="00BD723F"/>
    <w:rsid w:val="00BD75B4"/>
    <w:rsid w:val="00BD7D14"/>
    <w:rsid w:val="00BE02B4"/>
    <w:rsid w:val="00BE28C1"/>
    <w:rsid w:val="00BE3492"/>
    <w:rsid w:val="00BE49EA"/>
    <w:rsid w:val="00BE4EC9"/>
    <w:rsid w:val="00BE5BC5"/>
    <w:rsid w:val="00BE631E"/>
    <w:rsid w:val="00BE6BEC"/>
    <w:rsid w:val="00BF0CCF"/>
    <w:rsid w:val="00BF0DE3"/>
    <w:rsid w:val="00BF0FC5"/>
    <w:rsid w:val="00BF10BC"/>
    <w:rsid w:val="00BF21AC"/>
    <w:rsid w:val="00BF24E2"/>
    <w:rsid w:val="00BF2E53"/>
    <w:rsid w:val="00BF352A"/>
    <w:rsid w:val="00BF3669"/>
    <w:rsid w:val="00BF3C0D"/>
    <w:rsid w:val="00BF4154"/>
    <w:rsid w:val="00BF55E3"/>
    <w:rsid w:val="00BF56BB"/>
    <w:rsid w:val="00BF6252"/>
    <w:rsid w:val="00BF711C"/>
    <w:rsid w:val="00BF748E"/>
    <w:rsid w:val="00BF789B"/>
    <w:rsid w:val="00C03309"/>
    <w:rsid w:val="00C0377F"/>
    <w:rsid w:val="00C037E0"/>
    <w:rsid w:val="00C054CC"/>
    <w:rsid w:val="00C06EDE"/>
    <w:rsid w:val="00C072FE"/>
    <w:rsid w:val="00C11ADE"/>
    <w:rsid w:val="00C126E0"/>
    <w:rsid w:val="00C12E39"/>
    <w:rsid w:val="00C13D47"/>
    <w:rsid w:val="00C14164"/>
    <w:rsid w:val="00C14C53"/>
    <w:rsid w:val="00C15D8E"/>
    <w:rsid w:val="00C163DE"/>
    <w:rsid w:val="00C167E0"/>
    <w:rsid w:val="00C17012"/>
    <w:rsid w:val="00C178FB"/>
    <w:rsid w:val="00C17DF9"/>
    <w:rsid w:val="00C201EB"/>
    <w:rsid w:val="00C207F6"/>
    <w:rsid w:val="00C20ACC"/>
    <w:rsid w:val="00C22053"/>
    <w:rsid w:val="00C22B28"/>
    <w:rsid w:val="00C253D2"/>
    <w:rsid w:val="00C257B7"/>
    <w:rsid w:val="00C272E8"/>
    <w:rsid w:val="00C278B6"/>
    <w:rsid w:val="00C27C76"/>
    <w:rsid w:val="00C27EFE"/>
    <w:rsid w:val="00C30ABC"/>
    <w:rsid w:val="00C30B60"/>
    <w:rsid w:val="00C310B2"/>
    <w:rsid w:val="00C31FAA"/>
    <w:rsid w:val="00C33359"/>
    <w:rsid w:val="00C33E12"/>
    <w:rsid w:val="00C348D6"/>
    <w:rsid w:val="00C3504C"/>
    <w:rsid w:val="00C365E7"/>
    <w:rsid w:val="00C36E34"/>
    <w:rsid w:val="00C40388"/>
    <w:rsid w:val="00C404D7"/>
    <w:rsid w:val="00C404EE"/>
    <w:rsid w:val="00C4167A"/>
    <w:rsid w:val="00C4171B"/>
    <w:rsid w:val="00C42689"/>
    <w:rsid w:val="00C42988"/>
    <w:rsid w:val="00C42BD4"/>
    <w:rsid w:val="00C43FF0"/>
    <w:rsid w:val="00C44641"/>
    <w:rsid w:val="00C45511"/>
    <w:rsid w:val="00C45EF5"/>
    <w:rsid w:val="00C4646E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31B"/>
    <w:rsid w:val="00C53C88"/>
    <w:rsid w:val="00C53D16"/>
    <w:rsid w:val="00C54020"/>
    <w:rsid w:val="00C5406F"/>
    <w:rsid w:val="00C545C5"/>
    <w:rsid w:val="00C54817"/>
    <w:rsid w:val="00C54F35"/>
    <w:rsid w:val="00C55566"/>
    <w:rsid w:val="00C55FFD"/>
    <w:rsid w:val="00C57A01"/>
    <w:rsid w:val="00C57A2D"/>
    <w:rsid w:val="00C60B07"/>
    <w:rsid w:val="00C61D48"/>
    <w:rsid w:val="00C61D4B"/>
    <w:rsid w:val="00C621AC"/>
    <w:rsid w:val="00C62B0A"/>
    <w:rsid w:val="00C63848"/>
    <w:rsid w:val="00C63C52"/>
    <w:rsid w:val="00C63DCA"/>
    <w:rsid w:val="00C63F08"/>
    <w:rsid w:val="00C6528C"/>
    <w:rsid w:val="00C657B2"/>
    <w:rsid w:val="00C661E8"/>
    <w:rsid w:val="00C676B5"/>
    <w:rsid w:val="00C70080"/>
    <w:rsid w:val="00C70084"/>
    <w:rsid w:val="00C7090B"/>
    <w:rsid w:val="00C7235B"/>
    <w:rsid w:val="00C72E18"/>
    <w:rsid w:val="00C731AD"/>
    <w:rsid w:val="00C7380B"/>
    <w:rsid w:val="00C73B74"/>
    <w:rsid w:val="00C74421"/>
    <w:rsid w:val="00C74B76"/>
    <w:rsid w:val="00C75F2F"/>
    <w:rsid w:val="00C75FEE"/>
    <w:rsid w:val="00C76F1D"/>
    <w:rsid w:val="00C77937"/>
    <w:rsid w:val="00C77CA4"/>
    <w:rsid w:val="00C77D26"/>
    <w:rsid w:val="00C80B90"/>
    <w:rsid w:val="00C80BDF"/>
    <w:rsid w:val="00C815DF"/>
    <w:rsid w:val="00C81819"/>
    <w:rsid w:val="00C82FEE"/>
    <w:rsid w:val="00C831D3"/>
    <w:rsid w:val="00C84D39"/>
    <w:rsid w:val="00C85277"/>
    <w:rsid w:val="00C85806"/>
    <w:rsid w:val="00C85D76"/>
    <w:rsid w:val="00C86B1D"/>
    <w:rsid w:val="00C86D69"/>
    <w:rsid w:val="00C8735C"/>
    <w:rsid w:val="00C873AC"/>
    <w:rsid w:val="00C87DA6"/>
    <w:rsid w:val="00C91857"/>
    <w:rsid w:val="00C9213B"/>
    <w:rsid w:val="00C93462"/>
    <w:rsid w:val="00C935CF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4C4"/>
    <w:rsid w:val="00CA26CE"/>
    <w:rsid w:val="00CA391D"/>
    <w:rsid w:val="00CA3ACD"/>
    <w:rsid w:val="00CA499C"/>
    <w:rsid w:val="00CA4F8B"/>
    <w:rsid w:val="00CA5445"/>
    <w:rsid w:val="00CB09DA"/>
    <w:rsid w:val="00CB0BD9"/>
    <w:rsid w:val="00CB0D29"/>
    <w:rsid w:val="00CB17D0"/>
    <w:rsid w:val="00CB1CAC"/>
    <w:rsid w:val="00CB1DE8"/>
    <w:rsid w:val="00CB1E3B"/>
    <w:rsid w:val="00CB1F1D"/>
    <w:rsid w:val="00CB427B"/>
    <w:rsid w:val="00CB51A3"/>
    <w:rsid w:val="00CB5AAF"/>
    <w:rsid w:val="00CB6795"/>
    <w:rsid w:val="00CB71F8"/>
    <w:rsid w:val="00CC05A0"/>
    <w:rsid w:val="00CC06E1"/>
    <w:rsid w:val="00CC147A"/>
    <w:rsid w:val="00CC180A"/>
    <w:rsid w:val="00CC1F61"/>
    <w:rsid w:val="00CC26DB"/>
    <w:rsid w:val="00CC28E3"/>
    <w:rsid w:val="00CC300C"/>
    <w:rsid w:val="00CC35AE"/>
    <w:rsid w:val="00CC3DAA"/>
    <w:rsid w:val="00CC4C2C"/>
    <w:rsid w:val="00CC5057"/>
    <w:rsid w:val="00CC59A1"/>
    <w:rsid w:val="00CC767E"/>
    <w:rsid w:val="00CD078F"/>
    <w:rsid w:val="00CD0856"/>
    <w:rsid w:val="00CD121E"/>
    <w:rsid w:val="00CD185D"/>
    <w:rsid w:val="00CD1FF6"/>
    <w:rsid w:val="00CD24C1"/>
    <w:rsid w:val="00CD28F0"/>
    <w:rsid w:val="00CD2DE8"/>
    <w:rsid w:val="00CD389D"/>
    <w:rsid w:val="00CD3ED8"/>
    <w:rsid w:val="00CD4001"/>
    <w:rsid w:val="00CD44FA"/>
    <w:rsid w:val="00CD48AE"/>
    <w:rsid w:val="00CD497A"/>
    <w:rsid w:val="00CD761D"/>
    <w:rsid w:val="00CD76B5"/>
    <w:rsid w:val="00CD78B9"/>
    <w:rsid w:val="00CE2161"/>
    <w:rsid w:val="00CE2323"/>
    <w:rsid w:val="00CE2346"/>
    <w:rsid w:val="00CE6F0F"/>
    <w:rsid w:val="00CF002F"/>
    <w:rsid w:val="00CF0246"/>
    <w:rsid w:val="00CF1F23"/>
    <w:rsid w:val="00CF2483"/>
    <w:rsid w:val="00CF24E2"/>
    <w:rsid w:val="00CF393D"/>
    <w:rsid w:val="00CF4ABD"/>
    <w:rsid w:val="00CF4CF2"/>
    <w:rsid w:val="00CF59C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1F76"/>
    <w:rsid w:val="00D022B4"/>
    <w:rsid w:val="00D035B9"/>
    <w:rsid w:val="00D040B7"/>
    <w:rsid w:val="00D05105"/>
    <w:rsid w:val="00D0530E"/>
    <w:rsid w:val="00D05730"/>
    <w:rsid w:val="00D05A5E"/>
    <w:rsid w:val="00D060FF"/>
    <w:rsid w:val="00D064E8"/>
    <w:rsid w:val="00D06546"/>
    <w:rsid w:val="00D06572"/>
    <w:rsid w:val="00D065CD"/>
    <w:rsid w:val="00D12325"/>
    <w:rsid w:val="00D1249C"/>
    <w:rsid w:val="00D12761"/>
    <w:rsid w:val="00D13675"/>
    <w:rsid w:val="00D14487"/>
    <w:rsid w:val="00D145D1"/>
    <w:rsid w:val="00D15E7E"/>
    <w:rsid w:val="00D16058"/>
    <w:rsid w:val="00D16D81"/>
    <w:rsid w:val="00D16FDD"/>
    <w:rsid w:val="00D170C5"/>
    <w:rsid w:val="00D20016"/>
    <w:rsid w:val="00D207A7"/>
    <w:rsid w:val="00D2279F"/>
    <w:rsid w:val="00D22AF1"/>
    <w:rsid w:val="00D22E93"/>
    <w:rsid w:val="00D232C2"/>
    <w:rsid w:val="00D242DA"/>
    <w:rsid w:val="00D247EC"/>
    <w:rsid w:val="00D25058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3427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13C3"/>
    <w:rsid w:val="00D4152E"/>
    <w:rsid w:val="00D42240"/>
    <w:rsid w:val="00D427C3"/>
    <w:rsid w:val="00D4294F"/>
    <w:rsid w:val="00D42EB8"/>
    <w:rsid w:val="00D43AAC"/>
    <w:rsid w:val="00D43D3C"/>
    <w:rsid w:val="00D43E0B"/>
    <w:rsid w:val="00D441E2"/>
    <w:rsid w:val="00D44374"/>
    <w:rsid w:val="00D44932"/>
    <w:rsid w:val="00D44992"/>
    <w:rsid w:val="00D45094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8CC"/>
    <w:rsid w:val="00D51A77"/>
    <w:rsid w:val="00D5267B"/>
    <w:rsid w:val="00D53649"/>
    <w:rsid w:val="00D53830"/>
    <w:rsid w:val="00D54FB3"/>
    <w:rsid w:val="00D553B8"/>
    <w:rsid w:val="00D55889"/>
    <w:rsid w:val="00D56B5F"/>
    <w:rsid w:val="00D577C2"/>
    <w:rsid w:val="00D57A3F"/>
    <w:rsid w:val="00D57AF0"/>
    <w:rsid w:val="00D60993"/>
    <w:rsid w:val="00D61815"/>
    <w:rsid w:val="00D627E3"/>
    <w:rsid w:val="00D62D9D"/>
    <w:rsid w:val="00D62ECD"/>
    <w:rsid w:val="00D64426"/>
    <w:rsid w:val="00D64475"/>
    <w:rsid w:val="00D650E6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2B5D"/>
    <w:rsid w:val="00D73077"/>
    <w:rsid w:val="00D730E7"/>
    <w:rsid w:val="00D736A2"/>
    <w:rsid w:val="00D73C57"/>
    <w:rsid w:val="00D742FF"/>
    <w:rsid w:val="00D74E74"/>
    <w:rsid w:val="00D758B3"/>
    <w:rsid w:val="00D75EA0"/>
    <w:rsid w:val="00D76ADC"/>
    <w:rsid w:val="00D77413"/>
    <w:rsid w:val="00D77603"/>
    <w:rsid w:val="00D80B04"/>
    <w:rsid w:val="00D81F10"/>
    <w:rsid w:val="00D82798"/>
    <w:rsid w:val="00D82B94"/>
    <w:rsid w:val="00D82BF2"/>
    <w:rsid w:val="00D84A57"/>
    <w:rsid w:val="00D87307"/>
    <w:rsid w:val="00D874DF"/>
    <w:rsid w:val="00D87A12"/>
    <w:rsid w:val="00D930E1"/>
    <w:rsid w:val="00D93465"/>
    <w:rsid w:val="00D9354D"/>
    <w:rsid w:val="00D93D64"/>
    <w:rsid w:val="00D9415C"/>
    <w:rsid w:val="00D942CC"/>
    <w:rsid w:val="00D944E4"/>
    <w:rsid w:val="00D94D87"/>
    <w:rsid w:val="00D95B31"/>
    <w:rsid w:val="00D95DCC"/>
    <w:rsid w:val="00D962DC"/>
    <w:rsid w:val="00D97E6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31E"/>
    <w:rsid w:val="00DA7925"/>
    <w:rsid w:val="00DB012A"/>
    <w:rsid w:val="00DB031E"/>
    <w:rsid w:val="00DB040B"/>
    <w:rsid w:val="00DB0AB8"/>
    <w:rsid w:val="00DB0D2A"/>
    <w:rsid w:val="00DB11CD"/>
    <w:rsid w:val="00DB152E"/>
    <w:rsid w:val="00DB1DAB"/>
    <w:rsid w:val="00DB39D4"/>
    <w:rsid w:val="00DB3A47"/>
    <w:rsid w:val="00DB3C47"/>
    <w:rsid w:val="00DB3FE4"/>
    <w:rsid w:val="00DB46D0"/>
    <w:rsid w:val="00DB46DF"/>
    <w:rsid w:val="00DB49B6"/>
    <w:rsid w:val="00DB4E06"/>
    <w:rsid w:val="00DB6A80"/>
    <w:rsid w:val="00DB6C06"/>
    <w:rsid w:val="00DB7530"/>
    <w:rsid w:val="00DB7B06"/>
    <w:rsid w:val="00DC043D"/>
    <w:rsid w:val="00DC2610"/>
    <w:rsid w:val="00DC2793"/>
    <w:rsid w:val="00DC318A"/>
    <w:rsid w:val="00DC371C"/>
    <w:rsid w:val="00DC3A9D"/>
    <w:rsid w:val="00DC4004"/>
    <w:rsid w:val="00DC4243"/>
    <w:rsid w:val="00DC47E2"/>
    <w:rsid w:val="00DC5584"/>
    <w:rsid w:val="00DC5B01"/>
    <w:rsid w:val="00DC6C1E"/>
    <w:rsid w:val="00DC6CE6"/>
    <w:rsid w:val="00DC7255"/>
    <w:rsid w:val="00DC72CE"/>
    <w:rsid w:val="00DC7951"/>
    <w:rsid w:val="00DD1C4B"/>
    <w:rsid w:val="00DD1F7B"/>
    <w:rsid w:val="00DD229E"/>
    <w:rsid w:val="00DD3029"/>
    <w:rsid w:val="00DD55E0"/>
    <w:rsid w:val="00DD594A"/>
    <w:rsid w:val="00DE18A3"/>
    <w:rsid w:val="00DE1904"/>
    <w:rsid w:val="00DE1DAA"/>
    <w:rsid w:val="00DE3B50"/>
    <w:rsid w:val="00DE3DBB"/>
    <w:rsid w:val="00DE43A2"/>
    <w:rsid w:val="00DE4A74"/>
    <w:rsid w:val="00DE4B05"/>
    <w:rsid w:val="00DE541C"/>
    <w:rsid w:val="00DE737B"/>
    <w:rsid w:val="00DE7D52"/>
    <w:rsid w:val="00DF0BB7"/>
    <w:rsid w:val="00DF100B"/>
    <w:rsid w:val="00DF11B7"/>
    <w:rsid w:val="00DF1225"/>
    <w:rsid w:val="00DF4359"/>
    <w:rsid w:val="00DF712A"/>
    <w:rsid w:val="00DF73C1"/>
    <w:rsid w:val="00DF7511"/>
    <w:rsid w:val="00DF7751"/>
    <w:rsid w:val="00E009B1"/>
    <w:rsid w:val="00E00BC3"/>
    <w:rsid w:val="00E011D7"/>
    <w:rsid w:val="00E02000"/>
    <w:rsid w:val="00E028C3"/>
    <w:rsid w:val="00E031BB"/>
    <w:rsid w:val="00E0417B"/>
    <w:rsid w:val="00E0576C"/>
    <w:rsid w:val="00E068BC"/>
    <w:rsid w:val="00E06B68"/>
    <w:rsid w:val="00E073F0"/>
    <w:rsid w:val="00E10761"/>
    <w:rsid w:val="00E1096A"/>
    <w:rsid w:val="00E11D7A"/>
    <w:rsid w:val="00E11EEB"/>
    <w:rsid w:val="00E12607"/>
    <w:rsid w:val="00E128F2"/>
    <w:rsid w:val="00E13E5A"/>
    <w:rsid w:val="00E13EE4"/>
    <w:rsid w:val="00E16463"/>
    <w:rsid w:val="00E1652F"/>
    <w:rsid w:val="00E16F82"/>
    <w:rsid w:val="00E17F6F"/>
    <w:rsid w:val="00E20B20"/>
    <w:rsid w:val="00E2235E"/>
    <w:rsid w:val="00E239D1"/>
    <w:rsid w:val="00E246B9"/>
    <w:rsid w:val="00E250C5"/>
    <w:rsid w:val="00E26727"/>
    <w:rsid w:val="00E26970"/>
    <w:rsid w:val="00E2728F"/>
    <w:rsid w:val="00E27791"/>
    <w:rsid w:val="00E2789D"/>
    <w:rsid w:val="00E30EF5"/>
    <w:rsid w:val="00E30F2D"/>
    <w:rsid w:val="00E31651"/>
    <w:rsid w:val="00E319DB"/>
    <w:rsid w:val="00E31AFC"/>
    <w:rsid w:val="00E3250F"/>
    <w:rsid w:val="00E3381A"/>
    <w:rsid w:val="00E3409E"/>
    <w:rsid w:val="00E348D0"/>
    <w:rsid w:val="00E34F76"/>
    <w:rsid w:val="00E35558"/>
    <w:rsid w:val="00E35BFF"/>
    <w:rsid w:val="00E36E99"/>
    <w:rsid w:val="00E37BE5"/>
    <w:rsid w:val="00E40793"/>
    <w:rsid w:val="00E40CE8"/>
    <w:rsid w:val="00E41A27"/>
    <w:rsid w:val="00E41AB4"/>
    <w:rsid w:val="00E42737"/>
    <w:rsid w:val="00E438E4"/>
    <w:rsid w:val="00E43EF4"/>
    <w:rsid w:val="00E44906"/>
    <w:rsid w:val="00E45C77"/>
    <w:rsid w:val="00E4608B"/>
    <w:rsid w:val="00E46C5D"/>
    <w:rsid w:val="00E46D7F"/>
    <w:rsid w:val="00E46F66"/>
    <w:rsid w:val="00E501D3"/>
    <w:rsid w:val="00E51252"/>
    <w:rsid w:val="00E53A01"/>
    <w:rsid w:val="00E54768"/>
    <w:rsid w:val="00E549D8"/>
    <w:rsid w:val="00E54FB7"/>
    <w:rsid w:val="00E564C4"/>
    <w:rsid w:val="00E567C9"/>
    <w:rsid w:val="00E57E1A"/>
    <w:rsid w:val="00E604C4"/>
    <w:rsid w:val="00E60809"/>
    <w:rsid w:val="00E60CAE"/>
    <w:rsid w:val="00E61300"/>
    <w:rsid w:val="00E635B9"/>
    <w:rsid w:val="00E65D15"/>
    <w:rsid w:val="00E66CD8"/>
    <w:rsid w:val="00E67802"/>
    <w:rsid w:val="00E67EE5"/>
    <w:rsid w:val="00E67EEB"/>
    <w:rsid w:val="00E7013A"/>
    <w:rsid w:val="00E72C6B"/>
    <w:rsid w:val="00E73920"/>
    <w:rsid w:val="00E7397B"/>
    <w:rsid w:val="00E73AB7"/>
    <w:rsid w:val="00E73C5E"/>
    <w:rsid w:val="00E74F5D"/>
    <w:rsid w:val="00E76034"/>
    <w:rsid w:val="00E775C1"/>
    <w:rsid w:val="00E77C9F"/>
    <w:rsid w:val="00E80440"/>
    <w:rsid w:val="00E817E0"/>
    <w:rsid w:val="00E82EE4"/>
    <w:rsid w:val="00E831E7"/>
    <w:rsid w:val="00E843B5"/>
    <w:rsid w:val="00E84A3B"/>
    <w:rsid w:val="00E85307"/>
    <w:rsid w:val="00E85B0A"/>
    <w:rsid w:val="00E86556"/>
    <w:rsid w:val="00E87742"/>
    <w:rsid w:val="00E87777"/>
    <w:rsid w:val="00E907E4"/>
    <w:rsid w:val="00E90A24"/>
    <w:rsid w:val="00E90C34"/>
    <w:rsid w:val="00E919AC"/>
    <w:rsid w:val="00E92919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3A1"/>
    <w:rsid w:val="00EA1059"/>
    <w:rsid w:val="00EA15E4"/>
    <w:rsid w:val="00EA1D43"/>
    <w:rsid w:val="00EA4C04"/>
    <w:rsid w:val="00EA4EC9"/>
    <w:rsid w:val="00EA568E"/>
    <w:rsid w:val="00EA5E0F"/>
    <w:rsid w:val="00EA6ACC"/>
    <w:rsid w:val="00EA6FE4"/>
    <w:rsid w:val="00EA713F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CB0"/>
    <w:rsid w:val="00EB5D88"/>
    <w:rsid w:val="00EB6D14"/>
    <w:rsid w:val="00EB7307"/>
    <w:rsid w:val="00EB772D"/>
    <w:rsid w:val="00EC09D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63E"/>
    <w:rsid w:val="00EC775C"/>
    <w:rsid w:val="00EC7EAF"/>
    <w:rsid w:val="00EC7ED4"/>
    <w:rsid w:val="00ED06AA"/>
    <w:rsid w:val="00ED1327"/>
    <w:rsid w:val="00ED1876"/>
    <w:rsid w:val="00ED1B99"/>
    <w:rsid w:val="00ED2159"/>
    <w:rsid w:val="00ED27C3"/>
    <w:rsid w:val="00ED2AE2"/>
    <w:rsid w:val="00ED2C5A"/>
    <w:rsid w:val="00ED2E4A"/>
    <w:rsid w:val="00ED33AE"/>
    <w:rsid w:val="00ED33EA"/>
    <w:rsid w:val="00ED3775"/>
    <w:rsid w:val="00ED3DE2"/>
    <w:rsid w:val="00ED434D"/>
    <w:rsid w:val="00ED4A6D"/>
    <w:rsid w:val="00ED6D4A"/>
    <w:rsid w:val="00ED721A"/>
    <w:rsid w:val="00ED738C"/>
    <w:rsid w:val="00ED7918"/>
    <w:rsid w:val="00ED7CE5"/>
    <w:rsid w:val="00ED7FD3"/>
    <w:rsid w:val="00EE0E5D"/>
    <w:rsid w:val="00EE11C2"/>
    <w:rsid w:val="00EE2A61"/>
    <w:rsid w:val="00EE307B"/>
    <w:rsid w:val="00EE3663"/>
    <w:rsid w:val="00EE41C4"/>
    <w:rsid w:val="00EE56A9"/>
    <w:rsid w:val="00EE5A27"/>
    <w:rsid w:val="00EE5EBC"/>
    <w:rsid w:val="00EE62C5"/>
    <w:rsid w:val="00EE6E77"/>
    <w:rsid w:val="00EE76A9"/>
    <w:rsid w:val="00EE799E"/>
    <w:rsid w:val="00EE7CA8"/>
    <w:rsid w:val="00EE7FA7"/>
    <w:rsid w:val="00EF0322"/>
    <w:rsid w:val="00EF1093"/>
    <w:rsid w:val="00EF1DFF"/>
    <w:rsid w:val="00EF1FCB"/>
    <w:rsid w:val="00EF21C3"/>
    <w:rsid w:val="00EF2E6B"/>
    <w:rsid w:val="00EF3049"/>
    <w:rsid w:val="00EF54D1"/>
    <w:rsid w:val="00EF67BB"/>
    <w:rsid w:val="00EF72F9"/>
    <w:rsid w:val="00F0021E"/>
    <w:rsid w:val="00F0030E"/>
    <w:rsid w:val="00F00CD1"/>
    <w:rsid w:val="00F00D9B"/>
    <w:rsid w:val="00F01E6B"/>
    <w:rsid w:val="00F0241C"/>
    <w:rsid w:val="00F031EE"/>
    <w:rsid w:val="00F03219"/>
    <w:rsid w:val="00F04066"/>
    <w:rsid w:val="00F0465B"/>
    <w:rsid w:val="00F05759"/>
    <w:rsid w:val="00F064EC"/>
    <w:rsid w:val="00F06BF2"/>
    <w:rsid w:val="00F07F39"/>
    <w:rsid w:val="00F10CB9"/>
    <w:rsid w:val="00F110CD"/>
    <w:rsid w:val="00F110D5"/>
    <w:rsid w:val="00F12351"/>
    <w:rsid w:val="00F126C8"/>
    <w:rsid w:val="00F13C24"/>
    <w:rsid w:val="00F144AD"/>
    <w:rsid w:val="00F1490A"/>
    <w:rsid w:val="00F14CF4"/>
    <w:rsid w:val="00F15193"/>
    <w:rsid w:val="00F16739"/>
    <w:rsid w:val="00F16DE2"/>
    <w:rsid w:val="00F2052B"/>
    <w:rsid w:val="00F22183"/>
    <w:rsid w:val="00F2260F"/>
    <w:rsid w:val="00F231D6"/>
    <w:rsid w:val="00F242AD"/>
    <w:rsid w:val="00F247F2"/>
    <w:rsid w:val="00F2518F"/>
    <w:rsid w:val="00F252A8"/>
    <w:rsid w:val="00F265F7"/>
    <w:rsid w:val="00F27FA6"/>
    <w:rsid w:val="00F3061D"/>
    <w:rsid w:val="00F31FB4"/>
    <w:rsid w:val="00F32101"/>
    <w:rsid w:val="00F32C11"/>
    <w:rsid w:val="00F32F95"/>
    <w:rsid w:val="00F3356D"/>
    <w:rsid w:val="00F33DC8"/>
    <w:rsid w:val="00F34444"/>
    <w:rsid w:val="00F34933"/>
    <w:rsid w:val="00F35AE6"/>
    <w:rsid w:val="00F378F1"/>
    <w:rsid w:val="00F403A1"/>
    <w:rsid w:val="00F403DB"/>
    <w:rsid w:val="00F4065A"/>
    <w:rsid w:val="00F4275C"/>
    <w:rsid w:val="00F431CF"/>
    <w:rsid w:val="00F434B2"/>
    <w:rsid w:val="00F44D7F"/>
    <w:rsid w:val="00F45693"/>
    <w:rsid w:val="00F457A0"/>
    <w:rsid w:val="00F46CD2"/>
    <w:rsid w:val="00F52339"/>
    <w:rsid w:val="00F5277A"/>
    <w:rsid w:val="00F532E8"/>
    <w:rsid w:val="00F537FF"/>
    <w:rsid w:val="00F53953"/>
    <w:rsid w:val="00F540F9"/>
    <w:rsid w:val="00F54E36"/>
    <w:rsid w:val="00F560FE"/>
    <w:rsid w:val="00F60CD6"/>
    <w:rsid w:val="00F6111C"/>
    <w:rsid w:val="00F614C0"/>
    <w:rsid w:val="00F61647"/>
    <w:rsid w:val="00F657CF"/>
    <w:rsid w:val="00F65808"/>
    <w:rsid w:val="00F6587D"/>
    <w:rsid w:val="00F66A00"/>
    <w:rsid w:val="00F66CFB"/>
    <w:rsid w:val="00F705C7"/>
    <w:rsid w:val="00F70988"/>
    <w:rsid w:val="00F70C73"/>
    <w:rsid w:val="00F713A3"/>
    <w:rsid w:val="00F71A8F"/>
    <w:rsid w:val="00F73886"/>
    <w:rsid w:val="00F750CA"/>
    <w:rsid w:val="00F75330"/>
    <w:rsid w:val="00F75B66"/>
    <w:rsid w:val="00F7639A"/>
    <w:rsid w:val="00F76A8B"/>
    <w:rsid w:val="00F76BD9"/>
    <w:rsid w:val="00F77141"/>
    <w:rsid w:val="00F80318"/>
    <w:rsid w:val="00F80703"/>
    <w:rsid w:val="00F80948"/>
    <w:rsid w:val="00F81387"/>
    <w:rsid w:val="00F82134"/>
    <w:rsid w:val="00F822E3"/>
    <w:rsid w:val="00F8283D"/>
    <w:rsid w:val="00F82866"/>
    <w:rsid w:val="00F841BB"/>
    <w:rsid w:val="00F841FB"/>
    <w:rsid w:val="00F84421"/>
    <w:rsid w:val="00F8449B"/>
    <w:rsid w:val="00F84B44"/>
    <w:rsid w:val="00F85691"/>
    <w:rsid w:val="00F85F92"/>
    <w:rsid w:val="00F85F96"/>
    <w:rsid w:val="00F86653"/>
    <w:rsid w:val="00F868FB"/>
    <w:rsid w:val="00F86904"/>
    <w:rsid w:val="00F87032"/>
    <w:rsid w:val="00F87094"/>
    <w:rsid w:val="00F87AB3"/>
    <w:rsid w:val="00F87F6E"/>
    <w:rsid w:val="00F9007C"/>
    <w:rsid w:val="00F90AFC"/>
    <w:rsid w:val="00F913DC"/>
    <w:rsid w:val="00F91DDA"/>
    <w:rsid w:val="00F930FD"/>
    <w:rsid w:val="00F93774"/>
    <w:rsid w:val="00F9397A"/>
    <w:rsid w:val="00F93A37"/>
    <w:rsid w:val="00F94182"/>
    <w:rsid w:val="00F9431F"/>
    <w:rsid w:val="00F944D9"/>
    <w:rsid w:val="00F94DB3"/>
    <w:rsid w:val="00F96500"/>
    <w:rsid w:val="00F975F4"/>
    <w:rsid w:val="00FA1D89"/>
    <w:rsid w:val="00FA31E7"/>
    <w:rsid w:val="00FA413A"/>
    <w:rsid w:val="00FA4144"/>
    <w:rsid w:val="00FA4D52"/>
    <w:rsid w:val="00FA4DDF"/>
    <w:rsid w:val="00FA645E"/>
    <w:rsid w:val="00FA6A1E"/>
    <w:rsid w:val="00FA6E7F"/>
    <w:rsid w:val="00FA7114"/>
    <w:rsid w:val="00FA7973"/>
    <w:rsid w:val="00FA7E9C"/>
    <w:rsid w:val="00FB052D"/>
    <w:rsid w:val="00FB2101"/>
    <w:rsid w:val="00FB22D7"/>
    <w:rsid w:val="00FB2379"/>
    <w:rsid w:val="00FB3CB7"/>
    <w:rsid w:val="00FB4B8A"/>
    <w:rsid w:val="00FB5152"/>
    <w:rsid w:val="00FB5F8F"/>
    <w:rsid w:val="00FB680E"/>
    <w:rsid w:val="00FB6B73"/>
    <w:rsid w:val="00FB7008"/>
    <w:rsid w:val="00FB7650"/>
    <w:rsid w:val="00FB7A0B"/>
    <w:rsid w:val="00FC0065"/>
    <w:rsid w:val="00FC062F"/>
    <w:rsid w:val="00FC0754"/>
    <w:rsid w:val="00FC3AEE"/>
    <w:rsid w:val="00FC55A5"/>
    <w:rsid w:val="00FC5DF9"/>
    <w:rsid w:val="00FC6060"/>
    <w:rsid w:val="00FC6238"/>
    <w:rsid w:val="00FC7951"/>
    <w:rsid w:val="00FC7C32"/>
    <w:rsid w:val="00FC7EAE"/>
    <w:rsid w:val="00FD0F68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29E6"/>
    <w:rsid w:val="00FE3770"/>
    <w:rsid w:val="00FE497B"/>
    <w:rsid w:val="00FE4C88"/>
    <w:rsid w:val="00FE515A"/>
    <w:rsid w:val="00FE5421"/>
    <w:rsid w:val="00FE5624"/>
    <w:rsid w:val="00FE5703"/>
    <w:rsid w:val="00FE5D2C"/>
    <w:rsid w:val="00FE5FBF"/>
    <w:rsid w:val="00FE6919"/>
    <w:rsid w:val="00FE6C25"/>
    <w:rsid w:val="00FE7CF9"/>
    <w:rsid w:val="00FF033A"/>
    <w:rsid w:val="00FF0397"/>
    <w:rsid w:val="00FF0964"/>
    <w:rsid w:val="00FF0F67"/>
    <w:rsid w:val="00FF16F2"/>
    <w:rsid w:val="00FF1F9B"/>
    <w:rsid w:val="00FF2611"/>
    <w:rsid w:val="00FF2B42"/>
    <w:rsid w:val="00FF2D5B"/>
    <w:rsid w:val="00FF3B7F"/>
    <w:rsid w:val="00FF4F92"/>
    <w:rsid w:val="00FF5351"/>
    <w:rsid w:val="00FF5428"/>
    <w:rsid w:val="00FF54EB"/>
    <w:rsid w:val="00FF6822"/>
    <w:rsid w:val="00FF73D0"/>
    <w:rsid w:val="016A8EEF"/>
    <w:rsid w:val="01AC2D60"/>
    <w:rsid w:val="01BC7296"/>
    <w:rsid w:val="01E6FF7C"/>
    <w:rsid w:val="02F8B489"/>
    <w:rsid w:val="033DB610"/>
    <w:rsid w:val="03491455"/>
    <w:rsid w:val="0383E850"/>
    <w:rsid w:val="03A919D6"/>
    <w:rsid w:val="03FC7C8C"/>
    <w:rsid w:val="040A21AF"/>
    <w:rsid w:val="044D1831"/>
    <w:rsid w:val="0496BD94"/>
    <w:rsid w:val="050F1C72"/>
    <w:rsid w:val="0533F530"/>
    <w:rsid w:val="05390A47"/>
    <w:rsid w:val="05A5C55C"/>
    <w:rsid w:val="05B5E4B5"/>
    <w:rsid w:val="05C6532D"/>
    <w:rsid w:val="05DE1F8D"/>
    <w:rsid w:val="0606722E"/>
    <w:rsid w:val="06AC375E"/>
    <w:rsid w:val="06BA53E3"/>
    <w:rsid w:val="06C116FD"/>
    <w:rsid w:val="070064E9"/>
    <w:rsid w:val="0704BB2E"/>
    <w:rsid w:val="07B39E99"/>
    <w:rsid w:val="07BA243F"/>
    <w:rsid w:val="0811CB5E"/>
    <w:rsid w:val="08B9D15B"/>
    <w:rsid w:val="09086CC6"/>
    <w:rsid w:val="09115610"/>
    <w:rsid w:val="0912C6E4"/>
    <w:rsid w:val="0960B8B2"/>
    <w:rsid w:val="09C0678C"/>
    <w:rsid w:val="0A531494"/>
    <w:rsid w:val="0A73DF2E"/>
    <w:rsid w:val="0AF4531A"/>
    <w:rsid w:val="0B4B3368"/>
    <w:rsid w:val="0B5B204D"/>
    <w:rsid w:val="0B7B0FD4"/>
    <w:rsid w:val="0BB4A1F0"/>
    <w:rsid w:val="0C177750"/>
    <w:rsid w:val="0C365EA4"/>
    <w:rsid w:val="0C430A27"/>
    <w:rsid w:val="0C7C81B0"/>
    <w:rsid w:val="0C8FD75C"/>
    <w:rsid w:val="0D0EDE05"/>
    <w:rsid w:val="0D32F93C"/>
    <w:rsid w:val="0D5B7386"/>
    <w:rsid w:val="0D973998"/>
    <w:rsid w:val="0DE61553"/>
    <w:rsid w:val="0E29498A"/>
    <w:rsid w:val="0E5A3E35"/>
    <w:rsid w:val="0E63D3C4"/>
    <w:rsid w:val="0E836649"/>
    <w:rsid w:val="0E8A53A6"/>
    <w:rsid w:val="0ED41F8D"/>
    <w:rsid w:val="0EFDD77C"/>
    <w:rsid w:val="0F0C63F5"/>
    <w:rsid w:val="0F280164"/>
    <w:rsid w:val="0F728F80"/>
    <w:rsid w:val="0F88C7F4"/>
    <w:rsid w:val="0FCC1D01"/>
    <w:rsid w:val="0FE63526"/>
    <w:rsid w:val="103E17AD"/>
    <w:rsid w:val="10469032"/>
    <w:rsid w:val="10479E63"/>
    <w:rsid w:val="10715F86"/>
    <w:rsid w:val="108DEE61"/>
    <w:rsid w:val="109D58B0"/>
    <w:rsid w:val="10E807B4"/>
    <w:rsid w:val="10FE28B3"/>
    <w:rsid w:val="11194638"/>
    <w:rsid w:val="116D670A"/>
    <w:rsid w:val="1176A1C6"/>
    <w:rsid w:val="11A2E14B"/>
    <w:rsid w:val="11B43048"/>
    <w:rsid w:val="12110160"/>
    <w:rsid w:val="1263C003"/>
    <w:rsid w:val="12BEB00D"/>
    <w:rsid w:val="1328B26E"/>
    <w:rsid w:val="1351E159"/>
    <w:rsid w:val="135DB1C9"/>
    <w:rsid w:val="13CCBFC6"/>
    <w:rsid w:val="141204DA"/>
    <w:rsid w:val="145B9461"/>
    <w:rsid w:val="148CD9BB"/>
    <w:rsid w:val="14A054AA"/>
    <w:rsid w:val="14A7980B"/>
    <w:rsid w:val="14B19DDC"/>
    <w:rsid w:val="14EC58AA"/>
    <w:rsid w:val="15155F01"/>
    <w:rsid w:val="1540DA34"/>
    <w:rsid w:val="1543DF78"/>
    <w:rsid w:val="15681DA5"/>
    <w:rsid w:val="161BB13A"/>
    <w:rsid w:val="16343A3F"/>
    <w:rsid w:val="16512788"/>
    <w:rsid w:val="1703FA0C"/>
    <w:rsid w:val="175CECC1"/>
    <w:rsid w:val="176B25A9"/>
    <w:rsid w:val="176E8ADE"/>
    <w:rsid w:val="17B98F65"/>
    <w:rsid w:val="17CAE5AC"/>
    <w:rsid w:val="17F74E1B"/>
    <w:rsid w:val="17FC2138"/>
    <w:rsid w:val="1825846E"/>
    <w:rsid w:val="184204ED"/>
    <w:rsid w:val="1849C56A"/>
    <w:rsid w:val="18638C27"/>
    <w:rsid w:val="18B67078"/>
    <w:rsid w:val="1915AFB6"/>
    <w:rsid w:val="1945B1FC"/>
    <w:rsid w:val="1954DCBA"/>
    <w:rsid w:val="1A1A2A3F"/>
    <w:rsid w:val="1A219784"/>
    <w:rsid w:val="1A482832"/>
    <w:rsid w:val="1AD05904"/>
    <w:rsid w:val="1AFE20B6"/>
    <w:rsid w:val="1B00861D"/>
    <w:rsid w:val="1B279BA9"/>
    <w:rsid w:val="1B69F347"/>
    <w:rsid w:val="1B7231A5"/>
    <w:rsid w:val="1BADB956"/>
    <w:rsid w:val="1BE6CAD8"/>
    <w:rsid w:val="1C231C7B"/>
    <w:rsid w:val="1C2DB5CF"/>
    <w:rsid w:val="1C726F4E"/>
    <w:rsid w:val="1C8E0C57"/>
    <w:rsid w:val="1CCEFC98"/>
    <w:rsid w:val="1D1DB117"/>
    <w:rsid w:val="1D3F0ADE"/>
    <w:rsid w:val="1D41F4F5"/>
    <w:rsid w:val="1D9A8466"/>
    <w:rsid w:val="1D9E6F56"/>
    <w:rsid w:val="1DBAFE4C"/>
    <w:rsid w:val="1DE2135A"/>
    <w:rsid w:val="1E072584"/>
    <w:rsid w:val="1E8211F6"/>
    <w:rsid w:val="1E97CC01"/>
    <w:rsid w:val="1ECC2FD8"/>
    <w:rsid w:val="1F0D38D6"/>
    <w:rsid w:val="1FAE4E7B"/>
    <w:rsid w:val="1FEF8707"/>
    <w:rsid w:val="20161CAE"/>
    <w:rsid w:val="207C5373"/>
    <w:rsid w:val="20809F63"/>
    <w:rsid w:val="20B6CDF1"/>
    <w:rsid w:val="20BC047E"/>
    <w:rsid w:val="20C9F325"/>
    <w:rsid w:val="20EEC570"/>
    <w:rsid w:val="21A092C4"/>
    <w:rsid w:val="21A61277"/>
    <w:rsid w:val="21DCF03E"/>
    <w:rsid w:val="221A1418"/>
    <w:rsid w:val="221ECD61"/>
    <w:rsid w:val="22767F34"/>
    <w:rsid w:val="22D3BF88"/>
    <w:rsid w:val="22E3C1A0"/>
    <w:rsid w:val="2311BFBD"/>
    <w:rsid w:val="2325766C"/>
    <w:rsid w:val="233C9985"/>
    <w:rsid w:val="233FF8B8"/>
    <w:rsid w:val="2351CD62"/>
    <w:rsid w:val="236AC034"/>
    <w:rsid w:val="23927332"/>
    <w:rsid w:val="24378946"/>
    <w:rsid w:val="244A96F8"/>
    <w:rsid w:val="2478862E"/>
    <w:rsid w:val="248414A5"/>
    <w:rsid w:val="24C3AFD6"/>
    <w:rsid w:val="251C0A29"/>
    <w:rsid w:val="2534724C"/>
    <w:rsid w:val="255E9B28"/>
    <w:rsid w:val="25612092"/>
    <w:rsid w:val="25BE4A17"/>
    <w:rsid w:val="25D5658B"/>
    <w:rsid w:val="2627B220"/>
    <w:rsid w:val="26373131"/>
    <w:rsid w:val="264B822C"/>
    <w:rsid w:val="264E85C3"/>
    <w:rsid w:val="266FE516"/>
    <w:rsid w:val="2717C92B"/>
    <w:rsid w:val="27B9D662"/>
    <w:rsid w:val="27C2F5B4"/>
    <w:rsid w:val="27D2489A"/>
    <w:rsid w:val="28872DFA"/>
    <w:rsid w:val="28A0B576"/>
    <w:rsid w:val="28CC2A15"/>
    <w:rsid w:val="296562EF"/>
    <w:rsid w:val="298DEEA6"/>
    <w:rsid w:val="2A207AC9"/>
    <w:rsid w:val="2A307146"/>
    <w:rsid w:val="2A315D72"/>
    <w:rsid w:val="2A47F021"/>
    <w:rsid w:val="2A4D99B3"/>
    <w:rsid w:val="2A6DEFBE"/>
    <w:rsid w:val="2AA3ECEF"/>
    <w:rsid w:val="2B98A381"/>
    <w:rsid w:val="2BD4838F"/>
    <w:rsid w:val="2C081102"/>
    <w:rsid w:val="2C20E53F"/>
    <w:rsid w:val="2C271F61"/>
    <w:rsid w:val="2C31ED34"/>
    <w:rsid w:val="2C7713F7"/>
    <w:rsid w:val="2C87A766"/>
    <w:rsid w:val="2C941E49"/>
    <w:rsid w:val="2CA79F06"/>
    <w:rsid w:val="2CB8FDA4"/>
    <w:rsid w:val="2CCCC7AE"/>
    <w:rsid w:val="2CD49AA3"/>
    <w:rsid w:val="2D296556"/>
    <w:rsid w:val="2D667E6D"/>
    <w:rsid w:val="2E530462"/>
    <w:rsid w:val="2EE54FE5"/>
    <w:rsid w:val="2F13836E"/>
    <w:rsid w:val="2F30754C"/>
    <w:rsid w:val="2F6639AC"/>
    <w:rsid w:val="2F6B8EB9"/>
    <w:rsid w:val="2FBADAC2"/>
    <w:rsid w:val="2FE3780E"/>
    <w:rsid w:val="2FE51534"/>
    <w:rsid w:val="30D9AE4D"/>
    <w:rsid w:val="31C56060"/>
    <w:rsid w:val="31FC19AE"/>
    <w:rsid w:val="32182866"/>
    <w:rsid w:val="323007E2"/>
    <w:rsid w:val="326CF4BD"/>
    <w:rsid w:val="32975CEE"/>
    <w:rsid w:val="32B5AAEF"/>
    <w:rsid w:val="32CCBC07"/>
    <w:rsid w:val="32DF6145"/>
    <w:rsid w:val="330A0C68"/>
    <w:rsid w:val="3332DF85"/>
    <w:rsid w:val="335AB40A"/>
    <w:rsid w:val="33949CF5"/>
    <w:rsid w:val="33A4A8DC"/>
    <w:rsid w:val="34187704"/>
    <w:rsid w:val="3464471D"/>
    <w:rsid w:val="346901B8"/>
    <w:rsid w:val="347638B0"/>
    <w:rsid w:val="34C3BA60"/>
    <w:rsid w:val="353DB619"/>
    <w:rsid w:val="36A9658B"/>
    <w:rsid w:val="3709947C"/>
    <w:rsid w:val="374CBF32"/>
    <w:rsid w:val="37F6C771"/>
    <w:rsid w:val="38076F22"/>
    <w:rsid w:val="38407FA1"/>
    <w:rsid w:val="3847052D"/>
    <w:rsid w:val="38986477"/>
    <w:rsid w:val="38CC3EAB"/>
    <w:rsid w:val="38D4D231"/>
    <w:rsid w:val="391DAFB2"/>
    <w:rsid w:val="3965F91B"/>
    <w:rsid w:val="39A8DDBC"/>
    <w:rsid w:val="3A0512BD"/>
    <w:rsid w:val="3A2566D0"/>
    <w:rsid w:val="3A31BD87"/>
    <w:rsid w:val="3A4DB84D"/>
    <w:rsid w:val="3A873327"/>
    <w:rsid w:val="3A9BAB2D"/>
    <w:rsid w:val="3A9EF186"/>
    <w:rsid w:val="3AA3481A"/>
    <w:rsid w:val="3AE76F3A"/>
    <w:rsid w:val="3B037851"/>
    <w:rsid w:val="3B12303E"/>
    <w:rsid w:val="3B4730D2"/>
    <w:rsid w:val="3B6CD76C"/>
    <w:rsid w:val="3B84C636"/>
    <w:rsid w:val="3BA5BF66"/>
    <w:rsid w:val="3C4C9518"/>
    <w:rsid w:val="3CB16D46"/>
    <w:rsid w:val="3CCF4776"/>
    <w:rsid w:val="3D4F123D"/>
    <w:rsid w:val="3DFAA8E2"/>
    <w:rsid w:val="3E038D88"/>
    <w:rsid w:val="3E4E37BA"/>
    <w:rsid w:val="3E61DC49"/>
    <w:rsid w:val="3F848B57"/>
    <w:rsid w:val="3F8AA7C7"/>
    <w:rsid w:val="3FC18125"/>
    <w:rsid w:val="3FDD24CC"/>
    <w:rsid w:val="3FEF5481"/>
    <w:rsid w:val="4008D6ED"/>
    <w:rsid w:val="402B8C46"/>
    <w:rsid w:val="407BB529"/>
    <w:rsid w:val="411D94BF"/>
    <w:rsid w:val="414641C0"/>
    <w:rsid w:val="415237AE"/>
    <w:rsid w:val="416979EA"/>
    <w:rsid w:val="41A402E5"/>
    <w:rsid w:val="41CA4D00"/>
    <w:rsid w:val="4204F716"/>
    <w:rsid w:val="4300A28A"/>
    <w:rsid w:val="4306006B"/>
    <w:rsid w:val="432FD0D9"/>
    <w:rsid w:val="433EC3C7"/>
    <w:rsid w:val="43845D5D"/>
    <w:rsid w:val="4439A050"/>
    <w:rsid w:val="443D3201"/>
    <w:rsid w:val="44C7AF3F"/>
    <w:rsid w:val="44FC3CBD"/>
    <w:rsid w:val="4592DFDC"/>
    <w:rsid w:val="45E73A91"/>
    <w:rsid w:val="4654CE4C"/>
    <w:rsid w:val="46A7B5C6"/>
    <w:rsid w:val="46A87EA7"/>
    <w:rsid w:val="46E5EED4"/>
    <w:rsid w:val="46EC68CE"/>
    <w:rsid w:val="4724FB59"/>
    <w:rsid w:val="473AB2AB"/>
    <w:rsid w:val="47E84244"/>
    <w:rsid w:val="47ED3E0C"/>
    <w:rsid w:val="4816CE02"/>
    <w:rsid w:val="482309ED"/>
    <w:rsid w:val="4864C39F"/>
    <w:rsid w:val="48AC1F1E"/>
    <w:rsid w:val="48B6BE8E"/>
    <w:rsid w:val="48C8C21C"/>
    <w:rsid w:val="48CAD879"/>
    <w:rsid w:val="48ED1EAC"/>
    <w:rsid w:val="4952F59F"/>
    <w:rsid w:val="49863A11"/>
    <w:rsid w:val="4A2AA85C"/>
    <w:rsid w:val="4A351B87"/>
    <w:rsid w:val="4A532CC9"/>
    <w:rsid w:val="4A79E5D9"/>
    <w:rsid w:val="4AB3A5C0"/>
    <w:rsid w:val="4AC459AB"/>
    <w:rsid w:val="4B7F242F"/>
    <w:rsid w:val="4B8130BF"/>
    <w:rsid w:val="4B9D15C5"/>
    <w:rsid w:val="4BD40981"/>
    <w:rsid w:val="4C32266E"/>
    <w:rsid w:val="4C634A3F"/>
    <w:rsid w:val="4C8D3149"/>
    <w:rsid w:val="4CEF64AA"/>
    <w:rsid w:val="4D109739"/>
    <w:rsid w:val="4D5F178A"/>
    <w:rsid w:val="4D62406C"/>
    <w:rsid w:val="4D641760"/>
    <w:rsid w:val="4D7E7D97"/>
    <w:rsid w:val="4E24536E"/>
    <w:rsid w:val="4F2C7F08"/>
    <w:rsid w:val="4F47E12C"/>
    <w:rsid w:val="4F487B9E"/>
    <w:rsid w:val="4FC3917F"/>
    <w:rsid w:val="4FE79FC3"/>
    <w:rsid w:val="506A88C9"/>
    <w:rsid w:val="5222A505"/>
    <w:rsid w:val="52562533"/>
    <w:rsid w:val="5256DE34"/>
    <w:rsid w:val="52627402"/>
    <w:rsid w:val="532088DB"/>
    <w:rsid w:val="535A566C"/>
    <w:rsid w:val="5372681D"/>
    <w:rsid w:val="53C8C3BE"/>
    <w:rsid w:val="54164651"/>
    <w:rsid w:val="5471E3D0"/>
    <w:rsid w:val="5491432B"/>
    <w:rsid w:val="54B97B34"/>
    <w:rsid w:val="54C6812F"/>
    <w:rsid w:val="558CAF5F"/>
    <w:rsid w:val="559CF565"/>
    <w:rsid w:val="559D6674"/>
    <w:rsid w:val="55A15EC0"/>
    <w:rsid w:val="55E371A0"/>
    <w:rsid w:val="567380E6"/>
    <w:rsid w:val="56BB77D9"/>
    <w:rsid w:val="5722E883"/>
    <w:rsid w:val="574EC407"/>
    <w:rsid w:val="575F0682"/>
    <w:rsid w:val="576C7673"/>
    <w:rsid w:val="577ABB3F"/>
    <w:rsid w:val="578C81EA"/>
    <w:rsid w:val="578D3714"/>
    <w:rsid w:val="57CA79C6"/>
    <w:rsid w:val="57CC9581"/>
    <w:rsid w:val="57FB48B2"/>
    <w:rsid w:val="58188155"/>
    <w:rsid w:val="586BD7B6"/>
    <w:rsid w:val="58E50950"/>
    <w:rsid w:val="59236257"/>
    <w:rsid w:val="59268B70"/>
    <w:rsid w:val="598968BC"/>
    <w:rsid w:val="59DEB329"/>
    <w:rsid w:val="5A09510C"/>
    <w:rsid w:val="5A1F6C83"/>
    <w:rsid w:val="5B1F9084"/>
    <w:rsid w:val="5B329F15"/>
    <w:rsid w:val="5B73DA29"/>
    <w:rsid w:val="5B7ECE71"/>
    <w:rsid w:val="5B960C63"/>
    <w:rsid w:val="5BE3CC2E"/>
    <w:rsid w:val="5C07BE12"/>
    <w:rsid w:val="5CFDA8D1"/>
    <w:rsid w:val="5D27937E"/>
    <w:rsid w:val="5D6BE0D0"/>
    <w:rsid w:val="5D80CAB6"/>
    <w:rsid w:val="5DD6F304"/>
    <w:rsid w:val="5DDAE991"/>
    <w:rsid w:val="5E39F18E"/>
    <w:rsid w:val="5E66C0F7"/>
    <w:rsid w:val="5F1123D7"/>
    <w:rsid w:val="5F140FB7"/>
    <w:rsid w:val="5F2E5B15"/>
    <w:rsid w:val="5FB367A3"/>
    <w:rsid w:val="5FF08267"/>
    <w:rsid w:val="601429BD"/>
    <w:rsid w:val="60176274"/>
    <w:rsid w:val="602D47EC"/>
    <w:rsid w:val="60417B16"/>
    <w:rsid w:val="60757623"/>
    <w:rsid w:val="60790563"/>
    <w:rsid w:val="60BFB52A"/>
    <w:rsid w:val="612EB257"/>
    <w:rsid w:val="616465FB"/>
    <w:rsid w:val="61D239D9"/>
    <w:rsid w:val="621751B3"/>
    <w:rsid w:val="62470F64"/>
    <w:rsid w:val="627F4588"/>
    <w:rsid w:val="62F76F3B"/>
    <w:rsid w:val="6322C879"/>
    <w:rsid w:val="6361E8DA"/>
    <w:rsid w:val="6383B2B3"/>
    <w:rsid w:val="642AF548"/>
    <w:rsid w:val="64C85F77"/>
    <w:rsid w:val="64E882BE"/>
    <w:rsid w:val="6532348C"/>
    <w:rsid w:val="65532DA7"/>
    <w:rsid w:val="655741C0"/>
    <w:rsid w:val="65FA20B1"/>
    <w:rsid w:val="661D2E44"/>
    <w:rsid w:val="6671E905"/>
    <w:rsid w:val="66740B0C"/>
    <w:rsid w:val="667ECA0E"/>
    <w:rsid w:val="6700201C"/>
    <w:rsid w:val="67205F1A"/>
    <w:rsid w:val="672BEDA5"/>
    <w:rsid w:val="676E87BD"/>
    <w:rsid w:val="6808FA0F"/>
    <w:rsid w:val="685A877E"/>
    <w:rsid w:val="688EED15"/>
    <w:rsid w:val="68CC66E9"/>
    <w:rsid w:val="68D092B6"/>
    <w:rsid w:val="695A62B8"/>
    <w:rsid w:val="69F04DA9"/>
    <w:rsid w:val="6A5463FA"/>
    <w:rsid w:val="6A68A401"/>
    <w:rsid w:val="6A80EC1B"/>
    <w:rsid w:val="6ABAA369"/>
    <w:rsid w:val="6ADBEE34"/>
    <w:rsid w:val="6B3B90E9"/>
    <w:rsid w:val="6BB0A0D0"/>
    <w:rsid w:val="6BCC854D"/>
    <w:rsid w:val="6C273A3A"/>
    <w:rsid w:val="6C487DC0"/>
    <w:rsid w:val="6C4C7311"/>
    <w:rsid w:val="6C634214"/>
    <w:rsid w:val="6CF862B0"/>
    <w:rsid w:val="6D002D81"/>
    <w:rsid w:val="6D6420F2"/>
    <w:rsid w:val="6DA62EB2"/>
    <w:rsid w:val="6DCE0266"/>
    <w:rsid w:val="6E0BD090"/>
    <w:rsid w:val="6E4A1A5D"/>
    <w:rsid w:val="6E686C1F"/>
    <w:rsid w:val="6EADE7F2"/>
    <w:rsid w:val="6EBF529D"/>
    <w:rsid w:val="6EDED84E"/>
    <w:rsid w:val="6F017132"/>
    <w:rsid w:val="6F15181F"/>
    <w:rsid w:val="6F2EE974"/>
    <w:rsid w:val="6F9B6E45"/>
    <w:rsid w:val="6FDB62BE"/>
    <w:rsid w:val="701B3BE7"/>
    <w:rsid w:val="70214CAD"/>
    <w:rsid w:val="70343D17"/>
    <w:rsid w:val="7087C3F3"/>
    <w:rsid w:val="70D95777"/>
    <w:rsid w:val="712D6B45"/>
    <w:rsid w:val="712FBC38"/>
    <w:rsid w:val="7169ECF4"/>
    <w:rsid w:val="7185F378"/>
    <w:rsid w:val="71A04D85"/>
    <w:rsid w:val="72146DBB"/>
    <w:rsid w:val="722857E8"/>
    <w:rsid w:val="72495E88"/>
    <w:rsid w:val="72654683"/>
    <w:rsid w:val="72695133"/>
    <w:rsid w:val="726F99C4"/>
    <w:rsid w:val="730CFBD0"/>
    <w:rsid w:val="7318CC29"/>
    <w:rsid w:val="7353EABA"/>
    <w:rsid w:val="73F31950"/>
    <w:rsid w:val="740C7680"/>
    <w:rsid w:val="740CD04C"/>
    <w:rsid w:val="743D6FB4"/>
    <w:rsid w:val="745E20FA"/>
    <w:rsid w:val="7461087F"/>
    <w:rsid w:val="74ADE966"/>
    <w:rsid w:val="75186FC4"/>
    <w:rsid w:val="751C8925"/>
    <w:rsid w:val="75245B83"/>
    <w:rsid w:val="753A2DF0"/>
    <w:rsid w:val="7572CF84"/>
    <w:rsid w:val="7596BB14"/>
    <w:rsid w:val="7609B8DD"/>
    <w:rsid w:val="760D654E"/>
    <w:rsid w:val="764A4005"/>
    <w:rsid w:val="770A784C"/>
    <w:rsid w:val="77B84D57"/>
    <w:rsid w:val="77D6EBC8"/>
    <w:rsid w:val="780352DB"/>
    <w:rsid w:val="7805C647"/>
    <w:rsid w:val="781ED33A"/>
    <w:rsid w:val="78658F0D"/>
    <w:rsid w:val="78A85DED"/>
    <w:rsid w:val="78AAE9F0"/>
    <w:rsid w:val="78B2C7F2"/>
    <w:rsid w:val="78C431AB"/>
    <w:rsid w:val="78DEB3A0"/>
    <w:rsid w:val="79221B3C"/>
    <w:rsid w:val="793BA90F"/>
    <w:rsid w:val="794292B5"/>
    <w:rsid w:val="79D3F387"/>
    <w:rsid w:val="7A2C3848"/>
    <w:rsid w:val="7A895AD6"/>
    <w:rsid w:val="7A8CE2EA"/>
    <w:rsid w:val="7B03F88A"/>
    <w:rsid w:val="7B77501E"/>
    <w:rsid w:val="7C1488A0"/>
    <w:rsid w:val="7C165462"/>
    <w:rsid w:val="7C901131"/>
    <w:rsid w:val="7CA925C1"/>
    <w:rsid w:val="7CEEF4C9"/>
    <w:rsid w:val="7D087021"/>
    <w:rsid w:val="7D128167"/>
    <w:rsid w:val="7D591304"/>
    <w:rsid w:val="7D949928"/>
    <w:rsid w:val="7DA96930"/>
    <w:rsid w:val="7DD448E5"/>
    <w:rsid w:val="7E0EDA52"/>
    <w:rsid w:val="7E12BF70"/>
    <w:rsid w:val="7E80524B"/>
    <w:rsid w:val="7E970DAE"/>
    <w:rsid w:val="7F4ACD54"/>
    <w:rsid w:val="7F92FCE0"/>
    <w:rsid w:val="7FC22116"/>
    <w:rsid w:val="7FDE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0E0293E"/>
  <w15:docId w15:val="{A045E06C-7E95-488D-9946-3B44B2F51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02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uiPriority w:val="99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link w:val="B2Char"/>
    <w:qFormat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3GPP Caption Table,Ca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3GPP Caption Table Char,Ca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3GPPAgreements">
    <w:name w:val="3GPP Agreements"/>
    <w:basedOn w:val="Normal"/>
    <w:qFormat/>
    <w:rsid w:val="00AD372F"/>
    <w:pPr>
      <w:numPr>
        <w:numId w:val="2"/>
      </w:numPr>
      <w:spacing w:before="60" w:after="60"/>
      <w:jc w:val="both"/>
    </w:pPr>
    <w:rPr>
      <w:sz w:val="22"/>
      <w:lang w:val="en-US" w:eastAsia="zh-CN"/>
    </w:rPr>
  </w:style>
  <w:style w:type="paragraph" w:customStyle="1" w:styleId="paragraph">
    <w:name w:val="paragraph"/>
    <w:basedOn w:val="Normal"/>
    <w:rsid w:val="00083EF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083EF6"/>
  </w:style>
  <w:style w:type="character" w:customStyle="1" w:styleId="contextualspellingandgrammarerror">
    <w:name w:val="contextualspellingandgrammarerror"/>
    <w:basedOn w:val="DefaultParagraphFont"/>
    <w:rsid w:val="00083EF6"/>
  </w:style>
  <w:style w:type="character" w:customStyle="1" w:styleId="eop">
    <w:name w:val="eop"/>
    <w:basedOn w:val="DefaultParagraphFont"/>
    <w:rsid w:val="00083EF6"/>
  </w:style>
  <w:style w:type="character" w:customStyle="1" w:styleId="spellingerror">
    <w:name w:val="spellingerror"/>
    <w:basedOn w:val="DefaultParagraphFont"/>
    <w:rsid w:val="00C0377F"/>
  </w:style>
  <w:style w:type="character" w:customStyle="1" w:styleId="advancedproofingissue">
    <w:name w:val="advancedproofingissue"/>
    <w:basedOn w:val="DefaultParagraphFont"/>
    <w:rsid w:val="00C0377F"/>
  </w:style>
  <w:style w:type="character" w:customStyle="1" w:styleId="3GPPH3Char">
    <w:name w:val="3GPP H3 Char"/>
    <w:link w:val="3GPPH3"/>
    <w:locked/>
    <w:rsid w:val="00177EB3"/>
    <w:rPr>
      <w:rFonts w:ascii="Arial" w:hAnsi="Arial" w:cs="Arial"/>
      <w:sz w:val="28"/>
      <w:lang w:val="en-GB"/>
    </w:rPr>
  </w:style>
  <w:style w:type="paragraph" w:customStyle="1" w:styleId="3GPPH3">
    <w:name w:val="3GPP H3"/>
    <w:basedOn w:val="Heading3"/>
    <w:next w:val="Normal"/>
    <w:link w:val="3GPPH3Char"/>
    <w:qFormat/>
    <w:rsid w:val="00177EB3"/>
    <w:pPr>
      <w:numPr>
        <w:ilvl w:val="0"/>
      </w:numPr>
      <w:tabs>
        <w:tab w:val="num" w:pos="0"/>
      </w:tabs>
      <w:spacing w:after="120"/>
      <w:ind w:left="709" w:hanging="709"/>
      <w:textAlignment w:val="auto"/>
    </w:pPr>
    <w:rPr>
      <w:rFonts w:cs="Arial"/>
    </w:rPr>
  </w:style>
  <w:style w:type="character" w:customStyle="1" w:styleId="3GPPTextChar">
    <w:name w:val="3GPP Text Char"/>
    <w:link w:val="3GPPText"/>
    <w:locked/>
    <w:rsid w:val="002D2134"/>
    <w:rPr>
      <w:rFonts w:asciiTheme="minorHAnsi" w:hAnsiTheme="minorHAnsi" w:cstheme="minorBidi"/>
      <w:sz w:val="22"/>
      <w:lang w:eastAsia="ko-KR"/>
    </w:rPr>
  </w:style>
  <w:style w:type="paragraph" w:customStyle="1" w:styleId="3GPPText">
    <w:name w:val="3GPP Text"/>
    <w:basedOn w:val="Normal"/>
    <w:link w:val="3GPPTextChar"/>
    <w:qFormat/>
    <w:rsid w:val="002D2134"/>
    <w:pPr>
      <w:spacing w:before="120" w:after="120" w:line="256" w:lineRule="auto"/>
      <w:jc w:val="both"/>
      <w:textAlignment w:val="auto"/>
    </w:pPr>
    <w:rPr>
      <w:rFonts w:asciiTheme="minorHAnsi" w:hAnsiTheme="minorHAnsi" w:cstheme="minorBidi"/>
      <w:sz w:val="22"/>
      <w:lang w:val="en-US" w:eastAsia="ko-KR"/>
    </w:rPr>
  </w:style>
  <w:style w:type="paragraph" w:customStyle="1" w:styleId="Proposal">
    <w:name w:val="Proposal"/>
    <w:basedOn w:val="BodyText"/>
    <w:qFormat/>
    <w:rsid w:val="002D2134"/>
    <w:pPr>
      <w:numPr>
        <w:numId w:val="3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Theme="minorHAnsi" w:eastAsiaTheme="minorHAnsi" w:hAnsiTheme="minorHAnsi" w:cstheme="minorBidi"/>
      <w:b/>
      <w:bCs/>
      <w:sz w:val="24"/>
      <w:szCs w:val="22"/>
      <w:lang w:val="en-US" w:eastAsia="zh-CN"/>
    </w:rPr>
  </w:style>
  <w:style w:type="character" w:customStyle="1" w:styleId="B10">
    <w:name w:val="B1 (文字)"/>
    <w:basedOn w:val="DefaultParagraphFont"/>
    <w:locked/>
    <w:rsid w:val="00B55909"/>
  </w:style>
  <w:style w:type="character" w:customStyle="1" w:styleId="PLChar">
    <w:name w:val="PL Char"/>
    <w:link w:val="PL"/>
    <w:qFormat/>
    <w:rsid w:val="00577D79"/>
    <w:rPr>
      <w:rFonts w:ascii="Courier New" w:hAnsi="Courier New"/>
      <w:noProof/>
      <w:sz w:val="16"/>
    </w:rPr>
  </w:style>
  <w:style w:type="character" w:customStyle="1" w:styleId="B1Char1">
    <w:name w:val="B1 Char1"/>
    <w:qFormat/>
    <w:rsid w:val="00C06EDE"/>
    <w:rPr>
      <w:rFonts w:eastAsia="Times New Roman"/>
    </w:rPr>
  </w:style>
  <w:style w:type="character" w:customStyle="1" w:styleId="B2Char">
    <w:name w:val="B2 Char"/>
    <w:link w:val="B2"/>
    <w:qFormat/>
    <w:locked/>
    <w:rsid w:val="00C06EDE"/>
    <w:rPr>
      <w:rFonts w:ascii="Times New Roman" w:hAnsi="Times New Roman"/>
      <w:lang w:val="en-GB"/>
    </w:rPr>
  </w:style>
  <w:style w:type="character" w:customStyle="1" w:styleId="RAN1bullet1Char">
    <w:name w:val="RAN1 bullet1 Char"/>
    <w:basedOn w:val="DefaultParagraphFont"/>
    <w:link w:val="RAN1bullet1"/>
    <w:locked/>
    <w:rsid w:val="00AF53B2"/>
    <w:rPr>
      <w:rFonts w:ascii="Times" w:eastAsiaTheme="minorEastAsia" w:hAnsi="Times" w:cs="Calibri"/>
      <w:sz w:val="22"/>
      <w:szCs w:val="22"/>
      <w:lang w:eastAsia="x-none"/>
    </w:rPr>
  </w:style>
  <w:style w:type="paragraph" w:customStyle="1" w:styleId="RAN1bullet1">
    <w:name w:val="RAN1 bullet1"/>
    <w:basedOn w:val="Normal"/>
    <w:link w:val="RAN1bullet1Char"/>
    <w:rsid w:val="00AF53B2"/>
    <w:pPr>
      <w:numPr>
        <w:numId w:val="4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 w:eastAsia="x-none"/>
    </w:rPr>
  </w:style>
  <w:style w:type="character" w:customStyle="1" w:styleId="RAN1bullet2Char">
    <w:name w:val="RAN1 bullet2 Char"/>
    <w:basedOn w:val="DefaultParagraphFont"/>
    <w:link w:val="RAN1bullet2"/>
    <w:locked/>
    <w:rsid w:val="00AF53B2"/>
    <w:rPr>
      <w:rFonts w:ascii="Times" w:eastAsiaTheme="minorEastAsia" w:hAnsi="Times" w:cs="Calibri"/>
      <w:sz w:val="22"/>
      <w:szCs w:val="22"/>
    </w:rPr>
  </w:style>
  <w:style w:type="paragraph" w:customStyle="1" w:styleId="RAN1bullet2">
    <w:name w:val="RAN1 bullet2"/>
    <w:basedOn w:val="Normal"/>
    <w:link w:val="RAN1bullet2Char"/>
    <w:rsid w:val="00AF53B2"/>
    <w:pPr>
      <w:numPr>
        <w:ilvl w:val="1"/>
        <w:numId w:val="5"/>
      </w:numPr>
      <w:overflowPunct/>
      <w:autoSpaceDE/>
      <w:autoSpaceDN/>
      <w:adjustRightInd/>
      <w:spacing w:after="0"/>
      <w:textAlignment w:val="auto"/>
    </w:pPr>
    <w:rPr>
      <w:rFonts w:ascii="Times" w:eastAsiaTheme="minorEastAsia" w:hAnsi="Times" w:cs="Calibri"/>
      <w:sz w:val="22"/>
      <w:szCs w:val="22"/>
      <w:lang w:val="en-US"/>
    </w:rPr>
  </w:style>
  <w:style w:type="character" w:customStyle="1" w:styleId="TALCar">
    <w:name w:val="TAL Car"/>
    <w:link w:val="TAL"/>
    <w:rsid w:val="0067202C"/>
    <w:rPr>
      <w:rFonts w:ascii="Arial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B238E0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238E0"/>
    <w:rPr>
      <w:color w:val="2B579A"/>
      <w:shd w:val="clear" w:color="auto" w:fill="E1DFDD"/>
    </w:rPr>
  </w:style>
  <w:style w:type="paragraph" w:customStyle="1" w:styleId="0maintext">
    <w:name w:val="0maintext"/>
    <w:basedOn w:val="Normal"/>
    <w:qFormat/>
    <w:rsid w:val="009A05D5"/>
    <w:pPr>
      <w:overflowPunct/>
      <w:autoSpaceDE/>
      <w:autoSpaceDN/>
      <w:adjustRightInd/>
      <w:spacing w:after="0"/>
      <w:textAlignment w:val="auto"/>
    </w:pPr>
    <w:rPr>
      <w:rFonts w:eastAsiaTheme="minorEastAsia"/>
      <w:sz w:val="16"/>
      <w:szCs w:val="24"/>
      <w:lang w:val="en-US" w:eastAsia="zh-CN"/>
    </w:rPr>
  </w:style>
  <w:style w:type="character" w:customStyle="1" w:styleId="apple-converted-space">
    <w:name w:val="apple-converted-space"/>
    <w:rsid w:val="005D5D47"/>
  </w:style>
  <w:style w:type="paragraph" w:customStyle="1" w:styleId="listparagraph0">
    <w:name w:val="listparagraph"/>
    <w:basedOn w:val="Normal"/>
    <w:rsid w:val="005D5D47"/>
    <w:pPr>
      <w:overflowPunct/>
      <w:autoSpaceDE/>
      <w:autoSpaceDN/>
      <w:adjustRightInd/>
      <w:spacing w:after="160" w:line="252" w:lineRule="auto"/>
      <w:ind w:left="720"/>
      <w:textAlignment w:val="auto"/>
    </w:pPr>
    <w:rPr>
      <w:rFonts w:ascii="Calibri" w:eastAsia="Calibri" w:hAnsi="Calibri" w:cs="SimSun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078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1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5359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308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915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577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91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617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6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20280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551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3114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043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27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625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26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45833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0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4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20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4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76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8022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8231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79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7895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436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179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990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8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2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7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540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12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49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410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18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8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80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368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937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60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52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7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7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0447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5017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033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237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6581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089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2438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7583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1778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597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56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8514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1863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3621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11824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968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80905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1085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1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0923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8692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09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4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6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2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83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80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28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074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256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256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591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4006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26154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0812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2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8026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7366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64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17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53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011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78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698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6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4990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7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1379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8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57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7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4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5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4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783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212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098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57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31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786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755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21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484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1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58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2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44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9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53771">
          <w:marLeft w:val="72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6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6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27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4867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35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019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5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382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14087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9886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032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55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516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1888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88881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807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8086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661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004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38692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8067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3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871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367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720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606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3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12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4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6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39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799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6047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02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42967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82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13483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1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33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8150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27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47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5AIRPNAIUNRU-1830940522-12811</_dlc_DocId>
    <_dlc_DocIdUrl xmlns="71c5aaf6-e6ce-465b-b873-5148d2a4c105">
      <Url>https://nokia.sharepoint.com/sites/c5g/5gradio/_layouts/15/DocIdRedir.aspx?ID=5AIRPNAIUNRU-1830940522-12811</Url>
      <Description>5AIRPNAIUNRU-1830940522-12811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  <SharedWithUsers xmlns="95d2e41d-1f11-4347-bb1c-11d6a32975dd">
      <UserInfo>
        <DisplayName>Koskela, Timo (Nokia - FI/Oulu)</DisplayName>
        <AccountId>601</AccountId>
        <AccountType/>
      </UserInfo>
    </SharedWithUsers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5D7239-A239-4D5B-9441-67AFD9719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9BB0504-74B8-4623-9E52-C0B092ABD83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AE46C1-5939-424B-9C3C-66BF1C4F6A82}">
  <ds:schemaRefs>
    <ds:schemaRef ds:uri="71c5aaf6-e6ce-465b-b873-5148d2a4c105"/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7924085-C5D9-4C1F-9138-545DBC0B14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</TotalTime>
  <Pages>3</Pages>
  <Words>1124</Words>
  <Characters>5832</Characters>
  <Application>Microsoft Office Word</Application>
  <DocSecurity>0</DocSecurity>
  <Lines>48</Lines>
  <Paragraphs>13</Paragraphs>
  <ScaleCrop>false</ScaleCrop>
  <Company>Nokia &amp; NSN</Company>
  <LinksUpToDate>false</LinksUpToDate>
  <CharactersWithSpaces>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Ryan Keating</cp:lastModifiedBy>
  <cp:revision>3</cp:revision>
  <cp:lastPrinted>2019-03-29T04:37:00Z</cp:lastPrinted>
  <dcterms:created xsi:type="dcterms:W3CDTF">2021-11-05T16:24:00Z</dcterms:created>
  <dcterms:modified xsi:type="dcterms:W3CDTF">2021-11-05T16:26:00Z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9d65475f-6f4b-4f22-8917-5e527b20dcce</vt:lpwstr>
  </property>
  <property fmtid="{D5CDD505-2E9C-101B-9397-08002B2CF9AE}" pid="8" name="AuthorIds_UIVersion_2048">
    <vt:lpwstr>14130</vt:lpwstr>
  </property>
  <property fmtid="{D5CDD505-2E9C-101B-9397-08002B2CF9AE}" pid="9" name="AuthorIds_UIVersion_512">
    <vt:lpwstr>14130</vt:lpwstr>
  </property>
</Properties>
</file>